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3F" w:rsidRPr="00EC6C3F" w:rsidRDefault="00EC6C3F" w:rsidP="00EC6C3F">
      <w:pPr>
        <w:ind w:left="5184"/>
        <w:jc w:val="both"/>
      </w:pPr>
      <w:r w:rsidRPr="00EC6C3F">
        <w:t>PATVIRTINTA</w:t>
      </w:r>
    </w:p>
    <w:p w:rsidR="00EC6C3F" w:rsidRPr="00EC6C3F" w:rsidRDefault="00EC6C3F" w:rsidP="00EC6C3F">
      <w:pPr>
        <w:ind w:left="5184"/>
        <w:jc w:val="both"/>
      </w:pPr>
      <w:r w:rsidRPr="00EC6C3F">
        <w:t>Lietuvos aklųjų bibliotekos direktorės</w:t>
      </w:r>
    </w:p>
    <w:p w:rsidR="00A427C3" w:rsidRPr="00EE1C16" w:rsidRDefault="00E75757" w:rsidP="00EC6C3F">
      <w:pPr>
        <w:ind w:left="5184"/>
        <w:jc w:val="both"/>
      </w:pPr>
      <w:r>
        <w:t>2019</w:t>
      </w:r>
      <w:r w:rsidR="00EC6C3F" w:rsidRPr="00EC6C3F">
        <w:t xml:space="preserve"> m. </w:t>
      </w:r>
      <w:r>
        <w:t>rugsėjo 30 d. įsakymu Nr. 2</w:t>
      </w:r>
      <w:r w:rsidR="002C3DEF">
        <w:t>2</w:t>
      </w:r>
      <w:bookmarkStart w:id="0" w:name="_GoBack"/>
      <w:bookmarkEnd w:id="0"/>
      <w:r w:rsidR="00EC6C3F" w:rsidRPr="00EC6C3F">
        <w:t>-VK</w:t>
      </w:r>
    </w:p>
    <w:p w:rsidR="00A427C3" w:rsidRPr="00EE1C16" w:rsidRDefault="00A427C3" w:rsidP="00A427C3">
      <w:pPr>
        <w:rPr>
          <w:b/>
        </w:rPr>
      </w:pPr>
    </w:p>
    <w:p w:rsidR="00A427C3" w:rsidRPr="00EE1C16" w:rsidRDefault="00A427C3" w:rsidP="00A427C3">
      <w:pPr>
        <w:rPr>
          <w:b/>
        </w:rPr>
      </w:pPr>
    </w:p>
    <w:p w:rsidR="00A427C3" w:rsidRPr="00EE1C16" w:rsidRDefault="00B86F08" w:rsidP="00A427C3">
      <w:pPr>
        <w:jc w:val="center"/>
        <w:rPr>
          <w:b/>
        </w:rPr>
      </w:pPr>
      <w:r>
        <w:rPr>
          <w:b/>
        </w:rPr>
        <w:t>VARTOTOJŲ</w:t>
      </w:r>
      <w:r w:rsidR="00011BFD" w:rsidRPr="00EE1C16">
        <w:rPr>
          <w:b/>
        </w:rPr>
        <w:t xml:space="preserve"> APTARNAVIMO</w:t>
      </w:r>
      <w:r w:rsidR="00A427C3" w:rsidRPr="00EE1C16">
        <w:rPr>
          <w:b/>
        </w:rPr>
        <w:t xml:space="preserve"> </w:t>
      </w:r>
      <w:r w:rsidR="00E75757">
        <w:rPr>
          <w:b/>
        </w:rPr>
        <w:t>SKYRIAUS VEDĖJO</w:t>
      </w:r>
    </w:p>
    <w:p w:rsidR="00A427C3" w:rsidRPr="00EE1C16" w:rsidRDefault="00A427C3" w:rsidP="00A427C3">
      <w:pPr>
        <w:jc w:val="center"/>
        <w:rPr>
          <w:b/>
        </w:rPr>
      </w:pPr>
      <w:r w:rsidRPr="00EE1C16">
        <w:rPr>
          <w:b/>
        </w:rPr>
        <w:t>PAREIGYBĖS APRAŠYMAS</w:t>
      </w:r>
    </w:p>
    <w:p w:rsidR="00A427C3" w:rsidRPr="00EE1C16" w:rsidRDefault="00A427C3" w:rsidP="00A427C3">
      <w:pPr>
        <w:rPr>
          <w:b/>
        </w:rPr>
      </w:pPr>
    </w:p>
    <w:p w:rsidR="00A427C3" w:rsidRPr="00EE1C16" w:rsidRDefault="00A427C3" w:rsidP="00A427C3">
      <w:pPr>
        <w:rPr>
          <w:b/>
        </w:rPr>
      </w:pPr>
    </w:p>
    <w:p w:rsidR="00A427C3" w:rsidRPr="00EE1C16" w:rsidRDefault="00A427C3" w:rsidP="00A427C3">
      <w:pPr>
        <w:pStyle w:val="Sraopastraipa"/>
        <w:numPr>
          <w:ilvl w:val="0"/>
          <w:numId w:val="1"/>
        </w:numPr>
        <w:rPr>
          <w:b/>
        </w:rPr>
      </w:pPr>
      <w:r w:rsidRPr="00EE1C16">
        <w:rPr>
          <w:b/>
        </w:rPr>
        <w:t>BENDROSIOS  NUOSTATOS</w:t>
      </w:r>
    </w:p>
    <w:p w:rsidR="00A427C3" w:rsidRPr="00EE1C16" w:rsidRDefault="00A427C3" w:rsidP="00A427C3">
      <w:pPr>
        <w:pStyle w:val="Sraopastraipa"/>
        <w:ind w:left="450"/>
        <w:rPr>
          <w:b/>
        </w:rPr>
      </w:pPr>
    </w:p>
    <w:p w:rsidR="00A427C3" w:rsidRPr="00EE1C16" w:rsidRDefault="00A427C3" w:rsidP="00A427C3">
      <w:pPr>
        <w:pStyle w:val="bodytext3"/>
        <w:numPr>
          <w:ilvl w:val="1"/>
          <w:numId w:val="1"/>
        </w:numPr>
        <w:tabs>
          <w:tab w:val="left" w:pos="709"/>
        </w:tabs>
        <w:spacing w:before="0" w:after="120"/>
        <w:rPr>
          <w:color w:val="auto"/>
          <w:sz w:val="24"/>
          <w:szCs w:val="24"/>
        </w:rPr>
      </w:pPr>
      <w:r w:rsidRPr="00EE1C16">
        <w:rPr>
          <w:color w:val="auto"/>
          <w:sz w:val="24"/>
          <w:szCs w:val="24"/>
        </w:rPr>
        <w:t xml:space="preserve">Šie pareiginiai nuostatai nustato Lietuvos aklųjų bibliotekos, toliau – Biblioteka, </w:t>
      </w:r>
      <w:r w:rsidR="00B86F08">
        <w:rPr>
          <w:color w:val="auto"/>
          <w:sz w:val="24"/>
          <w:szCs w:val="24"/>
        </w:rPr>
        <w:t xml:space="preserve">Vartotojų </w:t>
      </w:r>
      <w:r w:rsidR="00011BFD" w:rsidRPr="00EE1C16">
        <w:rPr>
          <w:color w:val="auto"/>
          <w:sz w:val="24"/>
          <w:szCs w:val="24"/>
        </w:rPr>
        <w:t xml:space="preserve">aptarnavimo </w:t>
      </w:r>
      <w:r w:rsidR="00E75757">
        <w:rPr>
          <w:color w:val="auto"/>
          <w:sz w:val="24"/>
          <w:szCs w:val="24"/>
        </w:rPr>
        <w:t>skyriaus</w:t>
      </w:r>
      <w:r w:rsidRPr="00EE1C16">
        <w:rPr>
          <w:color w:val="auto"/>
          <w:sz w:val="24"/>
          <w:szCs w:val="24"/>
        </w:rPr>
        <w:t xml:space="preserve">, toliau – </w:t>
      </w:r>
      <w:r w:rsidR="00E75757">
        <w:rPr>
          <w:color w:val="auto"/>
          <w:sz w:val="24"/>
          <w:szCs w:val="24"/>
        </w:rPr>
        <w:t>Skyrius</w:t>
      </w:r>
      <w:r w:rsidRPr="00EE1C16">
        <w:rPr>
          <w:color w:val="auto"/>
          <w:sz w:val="24"/>
          <w:szCs w:val="24"/>
        </w:rPr>
        <w:t xml:space="preserve">, vadovo kompetenciją, teises, pareigas ir atsakomybę. </w:t>
      </w:r>
    </w:p>
    <w:p w:rsidR="00A427C3" w:rsidRPr="00EE1C16" w:rsidRDefault="00B86F08" w:rsidP="00A427C3">
      <w:pPr>
        <w:pStyle w:val="bodytext3"/>
        <w:numPr>
          <w:ilvl w:val="1"/>
          <w:numId w:val="1"/>
        </w:numPr>
        <w:tabs>
          <w:tab w:val="left" w:pos="709"/>
        </w:tabs>
        <w:spacing w:before="0" w:after="120"/>
        <w:rPr>
          <w:color w:val="auto"/>
          <w:sz w:val="24"/>
          <w:szCs w:val="24"/>
        </w:rPr>
      </w:pPr>
      <w:r>
        <w:rPr>
          <w:color w:val="auto"/>
          <w:sz w:val="24"/>
          <w:szCs w:val="24"/>
        </w:rPr>
        <w:t>Vartotojų</w:t>
      </w:r>
      <w:r w:rsidR="00011BFD" w:rsidRPr="00EE1C16">
        <w:rPr>
          <w:color w:val="auto"/>
          <w:sz w:val="24"/>
          <w:szCs w:val="24"/>
        </w:rPr>
        <w:t xml:space="preserve"> aptarnavimo</w:t>
      </w:r>
      <w:r w:rsidR="00A427C3" w:rsidRPr="00EE1C16">
        <w:rPr>
          <w:color w:val="auto"/>
          <w:sz w:val="24"/>
          <w:szCs w:val="24"/>
        </w:rPr>
        <w:t xml:space="preserve"> </w:t>
      </w:r>
      <w:r w:rsidR="00E75757">
        <w:rPr>
          <w:color w:val="auto"/>
          <w:sz w:val="24"/>
          <w:szCs w:val="24"/>
        </w:rPr>
        <w:t>skyriaus vedėjas</w:t>
      </w:r>
      <w:r w:rsidR="00A427C3" w:rsidRPr="00EE1C16">
        <w:rPr>
          <w:color w:val="auto"/>
          <w:sz w:val="24"/>
          <w:szCs w:val="24"/>
        </w:rPr>
        <w:t xml:space="preserve"> yra kultūros įstaigos darbuotojas, priskiriamas kultūros ir meno darbuotojams.  </w:t>
      </w:r>
    </w:p>
    <w:p w:rsidR="00011BFD" w:rsidRPr="00EE1C16" w:rsidRDefault="00E75757" w:rsidP="00A427C3">
      <w:pPr>
        <w:pStyle w:val="bodytext3"/>
        <w:numPr>
          <w:ilvl w:val="1"/>
          <w:numId w:val="1"/>
        </w:numPr>
        <w:tabs>
          <w:tab w:val="left" w:pos="709"/>
        </w:tabs>
        <w:spacing w:before="0" w:after="120"/>
        <w:rPr>
          <w:color w:val="auto"/>
          <w:sz w:val="24"/>
          <w:szCs w:val="24"/>
        </w:rPr>
      </w:pPr>
      <w:r w:rsidRPr="00E75757">
        <w:rPr>
          <w:color w:val="auto"/>
          <w:sz w:val="24"/>
          <w:szCs w:val="24"/>
        </w:rPr>
        <w:t>Vartotojų aptarnavimo skyriaus vedėjas</w:t>
      </w:r>
      <w:r w:rsidR="00392015" w:rsidRPr="00EE1C16">
        <w:rPr>
          <w:color w:val="auto"/>
          <w:sz w:val="24"/>
          <w:szCs w:val="24"/>
        </w:rPr>
        <w:t xml:space="preserve"> yra atsakingas už skaitymo negalią turinčių asmenų  pritraukim</w:t>
      </w:r>
      <w:r w:rsidR="00117F26" w:rsidRPr="00EE1C16">
        <w:rPr>
          <w:color w:val="auto"/>
          <w:sz w:val="24"/>
          <w:szCs w:val="24"/>
        </w:rPr>
        <w:t xml:space="preserve">o į Biblioteką, </w:t>
      </w:r>
      <w:r w:rsidR="00392015" w:rsidRPr="00EE1C16">
        <w:rPr>
          <w:color w:val="auto"/>
          <w:sz w:val="24"/>
          <w:szCs w:val="24"/>
        </w:rPr>
        <w:t>kokybišk</w:t>
      </w:r>
      <w:r w:rsidR="00117F26" w:rsidRPr="00EE1C16">
        <w:rPr>
          <w:color w:val="auto"/>
          <w:sz w:val="24"/>
          <w:szCs w:val="24"/>
        </w:rPr>
        <w:t>o</w:t>
      </w:r>
      <w:r w:rsidR="00392015" w:rsidRPr="00EE1C16">
        <w:rPr>
          <w:color w:val="auto"/>
          <w:sz w:val="24"/>
          <w:szCs w:val="24"/>
        </w:rPr>
        <w:t xml:space="preserve"> informacinių, kultūrinių ir šviečiamųjų paslaugų teikim</w:t>
      </w:r>
      <w:r w:rsidR="00117F26" w:rsidRPr="00EE1C16">
        <w:rPr>
          <w:color w:val="auto"/>
          <w:sz w:val="24"/>
          <w:szCs w:val="24"/>
        </w:rPr>
        <w:t>o</w:t>
      </w:r>
      <w:r w:rsidR="00392015" w:rsidRPr="00EE1C16">
        <w:rPr>
          <w:color w:val="auto"/>
          <w:sz w:val="24"/>
          <w:szCs w:val="24"/>
        </w:rPr>
        <w:t>, šviečiamųjų ir kultūrinių programų apie skaitymo sutrikimus vykdym</w:t>
      </w:r>
      <w:r w:rsidR="00117F26" w:rsidRPr="00EE1C16">
        <w:rPr>
          <w:color w:val="auto"/>
          <w:sz w:val="24"/>
          <w:szCs w:val="24"/>
        </w:rPr>
        <w:t>o organizavimą</w:t>
      </w:r>
      <w:r w:rsidR="00392015" w:rsidRPr="00EE1C16">
        <w:rPr>
          <w:color w:val="auto"/>
          <w:sz w:val="24"/>
          <w:szCs w:val="24"/>
        </w:rPr>
        <w:t>.</w:t>
      </w:r>
    </w:p>
    <w:p w:rsidR="00A427C3" w:rsidRPr="00EE1C16" w:rsidRDefault="00E75757" w:rsidP="00A427C3">
      <w:pPr>
        <w:pStyle w:val="bodytext3"/>
        <w:numPr>
          <w:ilvl w:val="1"/>
          <w:numId w:val="1"/>
        </w:numPr>
        <w:tabs>
          <w:tab w:val="left" w:pos="709"/>
        </w:tabs>
        <w:spacing w:before="0" w:after="120"/>
        <w:rPr>
          <w:color w:val="auto"/>
          <w:sz w:val="24"/>
          <w:szCs w:val="24"/>
        </w:rPr>
      </w:pPr>
      <w:r w:rsidRPr="00E75757">
        <w:rPr>
          <w:color w:val="auto"/>
          <w:sz w:val="24"/>
          <w:szCs w:val="24"/>
        </w:rPr>
        <w:t>Vartotojų aptarnavimo skyriaus vedėjas</w:t>
      </w:r>
      <w:r w:rsidR="00A427C3" w:rsidRPr="00EE1C16">
        <w:rPr>
          <w:color w:val="auto"/>
          <w:sz w:val="24"/>
          <w:szCs w:val="24"/>
        </w:rPr>
        <w:t xml:space="preserve"> į darbą yra priimamas ir atleidžiamas Bibliotekos direktoriaus įsakymu. </w:t>
      </w:r>
    </w:p>
    <w:p w:rsidR="00A427C3" w:rsidRPr="00EE1C16" w:rsidRDefault="00E75757" w:rsidP="00A427C3">
      <w:pPr>
        <w:pStyle w:val="bodytext3"/>
        <w:numPr>
          <w:ilvl w:val="1"/>
          <w:numId w:val="1"/>
        </w:numPr>
        <w:tabs>
          <w:tab w:val="left" w:pos="709"/>
        </w:tabs>
        <w:spacing w:before="0" w:after="120"/>
        <w:rPr>
          <w:color w:val="auto"/>
          <w:sz w:val="24"/>
          <w:szCs w:val="24"/>
        </w:rPr>
      </w:pPr>
      <w:r w:rsidRPr="00E75757">
        <w:rPr>
          <w:color w:val="auto"/>
          <w:sz w:val="24"/>
          <w:szCs w:val="24"/>
        </w:rPr>
        <w:t>Vartotojų aptarnavimo skyriaus vedėjas</w:t>
      </w:r>
      <w:r w:rsidR="00A427C3" w:rsidRPr="00EE1C16">
        <w:rPr>
          <w:color w:val="auto"/>
          <w:sz w:val="24"/>
          <w:szCs w:val="24"/>
        </w:rPr>
        <w:t xml:space="preserve"> yra tiesiogiai pavaldus ir atskaitingas Bibliotekos direktoriui.</w:t>
      </w:r>
    </w:p>
    <w:p w:rsidR="00A427C3" w:rsidRPr="00EE1C16" w:rsidRDefault="00E75757" w:rsidP="00A427C3">
      <w:pPr>
        <w:pStyle w:val="bodytext3"/>
        <w:numPr>
          <w:ilvl w:val="1"/>
          <w:numId w:val="1"/>
        </w:numPr>
        <w:tabs>
          <w:tab w:val="left" w:pos="709"/>
        </w:tabs>
        <w:spacing w:before="0" w:after="120"/>
        <w:rPr>
          <w:color w:val="auto"/>
          <w:sz w:val="24"/>
          <w:szCs w:val="24"/>
        </w:rPr>
      </w:pPr>
      <w:r w:rsidRPr="00E75757">
        <w:rPr>
          <w:color w:val="auto"/>
          <w:sz w:val="24"/>
          <w:szCs w:val="24"/>
        </w:rPr>
        <w:t xml:space="preserve">Vartotojų aptarnavimo </w:t>
      </w:r>
      <w:r>
        <w:rPr>
          <w:color w:val="auto"/>
          <w:sz w:val="24"/>
          <w:szCs w:val="24"/>
        </w:rPr>
        <w:t>skyriaus vedėjo</w:t>
      </w:r>
      <w:r w:rsidR="00A427C3" w:rsidRPr="00EE1C16">
        <w:rPr>
          <w:color w:val="auto"/>
          <w:sz w:val="24"/>
          <w:szCs w:val="24"/>
        </w:rPr>
        <w:t xml:space="preserve"> funkcijas, jam nesant darbe, tai yra jo atostogų, nedarbingumo ir komandiruočių metu, vykdo Informacijos išteklių </w:t>
      </w:r>
      <w:r>
        <w:rPr>
          <w:color w:val="auto"/>
          <w:sz w:val="24"/>
          <w:szCs w:val="24"/>
        </w:rPr>
        <w:t>skyriaus vedėjas</w:t>
      </w:r>
      <w:r w:rsidR="00A427C3" w:rsidRPr="00EE1C16">
        <w:rPr>
          <w:color w:val="auto"/>
          <w:sz w:val="24"/>
          <w:szCs w:val="24"/>
        </w:rPr>
        <w:t xml:space="preserve"> arba kitas Bibliotekos direktoriaus įsakymu paskirtas darbuotojas. </w:t>
      </w:r>
    </w:p>
    <w:p w:rsidR="00A427C3" w:rsidRDefault="00E75757" w:rsidP="00A427C3">
      <w:pPr>
        <w:pStyle w:val="bodytext3"/>
        <w:numPr>
          <w:ilvl w:val="1"/>
          <w:numId w:val="1"/>
        </w:numPr>
        <w:tabs>
          <w:tab w:val="left" w:pos="709"/>
        </w:tabs>
        <w:spacing w:before="0" w:after="120"/>
        <w:rPr>
          <w:color w:val="auto"/>
          <w:sz w:val="24"/>
          <w:szCs w:val="24"/>
        </w:rPr>
      </w:pPr>
      <w:r w:rsidRPr="00E75757">
        <w:rPr>
          <w:color w:val="auto"/>
          <w:sz w:val="24"/>
          <w:szCs w:val="24"/>
        </w:rPr>
        <w:t>Vartotojų aptarnavimo skyriaus vedėjas</w:t>
      </w:r>
      <w:r w:rsidR="00A427C3" w:rsidRPr="00EE1C16">
        <w:rPr>
          <w:color w:val="auto"/>
          <w:sz w:val="24"/>
          <w:szCs w:val="24"/>
        </w:rPr>
        <w:t xml:space="preserve"> atlieka Informac</w:t>
      </w:r>
      <w:r w:rsidR="00011BFD" w:rsidRPr="00EE1C16">
        <w:rPr>
          <w:color w:val="auto"/>
          <w:sz w:val="24"/>
          <w:szCs w:val="24"/>
        </w:rPr>
        <w:t xml:space="preserve">ijos išteklių </w:t>
      </w:r>
      <w:r>
        <w:rPr>
          <w:color w:val="auto"/>
          <w:sz w:val="24"/>
          <w:szCs w:val="24"/>
        </w:rPr>
        <w:t>skyriaus vedėjo</w:t>
      </w:r>
      <w:r w:rsidR="00A427C3" w:rsidRPr="00EE1C16">
        <w:rPr>
          <w:color w:val="auto"/>
          <w:sz w:val="24"/>
          <w:szCs w:val="24"/>
        </w:rPr>
        <w:t xml:space="preserve"> funkcijas, šiam nesant darbe, tai yra jo atostogų, nedarbingumo ir komandiruočių metu, išskyrus atvejus, kai Bibliotekos direktoriaus įsakymu pavaduoti Informacijos išteklių </w:t>
      </w:r>
      <w:r>
        <w:rPr>
          <w:color w:val="auto"/>
          <w:sz w:val="24"/>
          <w:szCs w:val="24"/>
        </w:rPr>
        <w:t>skyriaus vedėją</w:t>
      </w:r>
      <w:r w:rsidR="00A427C3" w:rsidRPr="00EE1C16">
        <w:rPr>
          <w:color w:val="auto"/>
          <w:sz w:val="24"/>
          <w:szCs w:val="24"/>
        </w:rPr>
        <w:t xml:space="preserve"> yra paskiriamas kitas</w:t>
      </w:r>
      <w:r w:rsidR="00011BFD" w:rsidRPr="00EE1C16">
        <w:rPr>
          <w:color w:val="auto"/>
          <w:sz w:val="24"/>
          <w:szCs w:val="24"/>
        </w:rPr>
        <w:t xml:space="preserve"> darbuotojas</w:t>
      </w:r>
      <w:r w:rsidR="00A427C3" w:rsidRPr="00EE1C16">
        <w:rPr>
          <w:color w:val="auto"/>
          <w:sz w:val="24"/>
          <w:szCs w:val="24"/>
        </w:rPr>
        <w:t xml:space="preserve">. </w:t>
      </w:r>
    </w:p>
    <w:p w:rsidR="00EE0B15" w:rsidRPr="00EE0B15" w:rsidRDefault="00EE0B15" w:rsidP="00EE0B15">
      <w:pPr>
        <w:pStyle w:val="bodytext3"/>
        <w:numPr>
          <w:ilvl w:val="1"/>
          <w:numId w:val="1"/>
        </w:numPr>
        <w:tabs>
          <w:tab w:val="left" w:pos="709"/>
        </w:tabs>
        <w:spacing w:after="120"/>
        <w:rPr>
          <w:color w:val="auto"/>
          <w:sz w:val="24"/>
          <w:szCs w:val="24"/>
        </w:rPr>
      </w:pPr>
      <w:r>
        <w:rPr>
          <w:color w:val="auto"/>
          <w:sz w:val="24"/>
          <w:szCs w:val="24"/>
        </w:rPr>
        <w:t>Pareigybės lygis: A1</w:t>
      </w:r>
    </w:p>
    <w:p w:rsidR="00A427C3" w:rsidRPr="00EE1C16" w:rsidRDefault="00EE0B15" w:rsidP="00A427C3">
      <w:pPr>
        <w:pStyle w:val="bodytext3"/>
        <w:numPr>
          <w:ilvl w:val="1"/>
          <w:numId w:val="1"/>
        </w:numPr>
        <w:tabs>
          <w:tab w:val="left" w:pos="709"/>
        </w:tabs>
        <w:spacing w:before="0" w:after="120"/>
        <w:ind w:left="450"/>
      </w:pPr>
      <w:r w:rsidRPr="00EE0B15">
        <w:rPr>
          <w:color w:val="auto"/>
          <w:sz w:val="24"/>
          <w:szCs w:val="24"/>
        </w:rPr>
        <w:t xml:space="preserve">Pareigybės grupė: </w:t>
      </w:r>
      <w:r>
        <w:rPr>
          <w:color w:val="auto"/>
          <w:sz w:val="24"/>
          <w:szCs w:val="24"/>
        </w:rPr>
        <w:t>1349 Kitur nepriskirti profesionaliųjų paslaugų srities vadovai</w:t>
      </w:r>
    </w:p>
    <w:p w:rsidR="00A427C3" w:rsidRPr="00EE1C16" w:rsidRDefault="00A427C3" w:rsidP="00A427C3">
      <w:pPr>
        <w:tabs>
          <w:tab w:val="num" w:pos="360"/>
        </w:tabs>
        <w:spacing w:after="120"/>
        <w:ind w:left="357" w:hanging="357"/>
        <w:rPr>
          <w:b/>
        </w:rPr>
      </w:pPr>
      <w:r w:rsidRPr="00EE1C16">
        <w:rPr>
          <w:b/>
        </w:rPr>
        <w:t>2. KVALIFIKACINIAI REIKALAVIMAI</w:t>
      </w:r>
    </w:p>
    <w:p w:rsidR="00A427C3" w:rsidRPr="00EC6C3F" w:rsidRDefault="00E75757" w:rsidP="00EC6C3F">
      <w:pPr>
        <w:pStyle w:val="bodytext3"/>
        <w:numPr>
          <w:ilvl w:val="1"/>
          <w:numId w:val="2"/>
        </w:numPr>
        <w:tabs>
          <w:tab w:val="left" w:pos="709"/>
        </w:tabs>
        <w:spacing w:before="0" w:after="120"/>
        <w:rPr>
          <w:color w:val="auto"/>
          <w:sz w:val="24"/>
          <w:szCs w:val="24"/>
        </w:rPr>
      </w:pPr>
      <w:r w:rsidRPr="00E75757">
        <w:rPr>
          <w:color w:val="auto"/>
          <w:sz w:val="24"/>
          <w:szCs w:val="24"/>
        </w:rPr>
        <w:t xml:space="preserve">Vartotojų aptarnavimo skyriaus vedėjas </w:t>
      </w:r>
      <w:r w:rsidR="00A427C3" w:rsidRPr="00EE1C16">
        <w:rPr>
          <w:color w:val="auto"/>
          <w:sz w:val="24"/>
          <w:szCs w:val="24"/>
        </w:rPr>
        <w:t>turi atitikti šiuos kvalifikacinius reikalavimus:</w:t>
      </w:r>
    </w:p>
    <w:p w:rsidR="00A427C3" w:rsidRPr="00EE1C16" w:rsidRDefault="00A427C3" w:rsidP="00A427C3">
      <w:pPr>
        <w:pStyle w:val="bodytext3"/>
        <w:numPr>
          <w:ilvl w:val="2"/>
          <w:numId w:val="2"/>
        </w:numPr>
        <w:tabs>
          <w:tab w:val="left" w:pos="1560"/>
        </w:tabs>
        <w:spacing w:before="0" w:after="120"/>
        <w:ind w:left="1559"/>
        <w:rPr>
          <w:color w:val="auto"/>
          <w:sz w:val="24"/>
          <w:szCs w:val="24"/>
        </w:rPr>
      </w:pPr>
      <w:r w:rsidRPr="00EE1C16">
        <w:rPr>
          <w:color w:val="auto"/>
          <w:sz w:val="24"/>
          <w:szCs w:val="24"/>
        </w:rPr>
        <w:t xml:space="preserve">turėti </w:t>
      </w:r>
      <w:r w:rsidR="00EE0B15">
        <w:rPr>
          <w:color w:val="auto"/>
          <w:sz w:val="24"/>
          <w:szCs w:val="24"/>
        </w:rPr>
        <w:t xml:space="preserve">ne žemesnį kaip </w:t>
      </w:r>
      <w:r w:rsidRPr="00EE1C16">
        <w:rPr>
          <w:color w:val="auto"/>
          <w:sz w:val="24"/>
          <w:szCs w:val="24"/>
        </w:rPr>
        <w:t xml:space="preserve">aukštąjį universitetinį ar </w:t>
      </w:r>
      <w:r w:rsidR="007A0EEB" w:rsidRPr="00EE1C16">
        <w:rPr>
          <w:color w:val="auto"/>
          <w:sz w:val="24"/>
          <w:szCs w:val="24"/>
        </w:rPr>
        <w:t>jam prilygintą socialinių mokslų studijų srities komunikacijos ir informacijos krypties išsilavinimą (</w:t>
      </w:r>
      <w:r w:rsidR="00EE0B15">
        <w:rPr>
          <w:color w:val="auto"/>
          <w:sz w:val="24"/>
          <w:szCs w:val="24"/>
        </w:rPr>
        <w:t xml:space="preserve">magistro </w:t>
      </w:r>
      <w:r w:rsidR="007A0EEB" w:rsidRPr="00EE1C16">
        <w:rPr>
          <w:color w:val="auto"/>
          <w:sz w:val="24"/>
          <w:szCs w:val="24"/>
        </w:rPr>
        <w:t xml:space="preserve">arba jam prilyginamą kvalifikacinį laipsnį) arba kitų krypčių socialinių ir </w:t>
      </w:r>
      <w:r w:rsidRPr="00EE1C16">
        <w:rPr>
          <w:color w:val="auto"/>
          <w:sz w:val="24"/>
          <w:szCs w:val="24"/>
        </w:rPr>
        <w:t>humanitarinių mokslų studijų srities išsilavinimą (</w:t>
      </w:r>
      <w:r w:rsidR="00EE0B15">
        <w:rPr>
          <w:color w:val="auto"/>
          <w:sz w:val="24"/>
          <w:szCs w:val="24"/>
        </w:rPr>
        <w:t>magistro</w:t>
      </w:r>
      <w:r w:rsidRPr="00EE1C16">
        <w:rPr>
          <w:color w:val="auto"/>
          <w:sz w:val="24"/>
          <w:szCs w:val="24"/>
        </w:rPr>
        <w:t xml:space="preserve"> arba jam prilyginamą</w:t>
      </w:r>
      <w:r w:rsidR="007A0EEB" w:rsidRPr="00EE1C16">
        <w:rPr>
          <w:color w:val="auto"/>
          <w:sz w:val="24"/>
          <w:szCs w:val="24"/>
        </w:rPr>
        <w:t xml:space="preserve"> kvalifikacinį laipsnį)</w:t>
      </w:r>
      <w:r w:rsidRPr="00EE1C16">
        <w:rPr>
          <w:color w:val="auto"/>
          <w:sz w:val="24"/>
          <w:szCs w:val="24"/>
        </w:rPr>
        <w:t>;</w:t>
      </w:r>
    </w:p>
    <w:p w:rsidR="00A427C3" w:rsidRPr="00EE1C16" w:rsidRDefault="00A427C3" w:rsidP="00A427C3">
      <w:pPr>
        <w:pStyle w:val="bodytext3"/>
        <w:numPr>
          <w:ilvl w:val="2"/>
          <w:numId w:val="2"/>
        </w:numPr>
        <w:tabs>
          <w:tab w:val="left" w:pos="1560"/>
        </w:tabs>
        <w:spacing w:before="0" w:after="120"/>
        <w:ind w:left="1559"/>
        <w:rPr>
          <w:color w:val="auto"/>
          <w:sz w:val="24"/>
          <w:szCs w:val="24"/>
        </w:rPr>
      </w:pPr>
      <w:r w:rsidRPr="00EE1C16">
        <w:rPr>
          <w:color w:val="auto"/>
          <w:sz w:val="24"/>
          <w:szCs w:val="24"/>
        </w:rPr>
        <w:t>turėti ne mažiau kaip 3 (trijų) metų vadovaujamo darbo patirtį;</w:t>
      </w:r>
    </w:p>
    <w:p w:rsidR="00A427C3" w:rsidRPr="00EE1C16" w:rsidRDefault="00A427C3" w:rsidP="00A427C3">
      <w:pPr>
        <w:pStyle w:val="bodytext3"/>
        <w:numPr>
          <w:ilvl w:val="2"/>
          <w:numId w:val="2"/>
        </w:numPr>
        <w:tabs>
          <w:tab w:val="left" w:pos="1560"/>
        </w:tabs>
        <w:spacing w:before="0" w:after="120"/>
        <w:ind w:left="1559"/>
        <w:rPr>
          <w:color w:val="auto"/>
          <w:sz w:val="24"/>
          <w:szCs w:val="24"/>
        </w:rPr>
      </w:pPr>
      <w:r w:rsidRPr="00EE1C16">
        <w:rPr>
          <w:color w:val="auto"/>
          <w:sz w:val="24"/>
          <w:szCs w:val="24"/>
        </w:rPr>
        <w:t>turėti ne mažiau kaip 1  (vienerių) metų projektų ir / ar programų administravimo patirtį;</w:t>
      </w:r>
    </w:p>
    <w:p w:rsidR="00A427C3" w:rsidRPr="00EE1C16" w:rsidRDefault="00A427C3" w:rsidP="00A427C3">
      <w:pPr>
        <w:pStyle w:val="bodytext3"/>
        <w:numPr>
          <w:ilvl w:val="2"/>
          <w:numId w:val="2"/>
        </w:numPr>
        <w:tabs>
          <w:tab w:val="left" w:pos="1560"/>
        </w:tabs>
        <w:spacing w:before="0" w:after="120"/>
        <w:ind w:left="1559"/>
        <w:rPr>
          <w:color w:val="auto"/>
          <w:sz w:val="24"/>
          <w:szCs w:val="24"/>
        </w:rPr>
      </w:pPr>
      <w:r w:rsidRPr="00EE1C16">
        <w:rPr>
          <w:color w:val="auto"/>
          <w:sz w:val="24"/>
          <w:szCs w:val="24"/>
        </w:rPr>
        <w:t xml:space="preserve">turėti ne mažiau kaip </w:t>
      </w:r>
      <w:r w:rsidR="00DB414B">
        <w:rPr>
          <w:color w:val="auto"/>
          <w:sz w:val="24"/>
          <w:szCs w:val="24"/>
        </w:rPr>
        <w:t>1</w:t>
      </w:r>
      <w:r w:rsidRPr="00EE1C16">
        <w:rPr>
          <w:color w:val="auto"/>
          <w:sz w:val="24"/>
          <w:szCs w:val="24"/>
        </w:rPr>
        <w:t xml:space="preserve"> (vienerių) metų </w:t>
      </w:r>
      <w:r w:rsidR="004806E7" w:rsidRPr="00EE1C16">
        <w:rPr>
          <w:color w:val="auto"/>
          <w:sz w:val="24"/>
          <w:szCs w:val="24"/>
        </w:rPr>
        <w:t>skaitytojų aptarnavimo</w:t>
      </w:r>
      <w:r w:rsidRPr="00EE1C16">
        <w:rPr>
          <w:color w:val="auto"/>
          <w:sz w:val="24"/>
          <w:szCs w:val="24"/>
        </w:rPr>
        <w:t xml:space="preserve"> </w:t>
      </w:r>
      <w:r w:rsidR="004806E7" w:rsidRPr="00EE1C16">
        <w:rPr>
          <w:color w:val="auto"/>
          <w:sz w:val="24"/>
          <w:szCs w:val="24"/>
        </w:rPr>
        <w:t xml:space="preserve">bibliotekoje arba kitoje kultūros įstaigoje </w:t>
      </w:r>
      <w:r w:rsidRPr="00EE1C16">
        <w:rPr>
          <w:color w:val="auto"/>
          <w:sz w:val="24"/>
          <w:szCs w:val="24"/>
        </w:rPr>
        <w:t xml:space="preserve">darbo patirtį; </w:t>
      </w:r>
    </w:p>
    <w:p w:rsidR="00A427C3" w:rsidRPr="00EE1C16" w:rsidRDefault="00A427C3" w:rsidP="00A427C3">
      <w:pPr>
        <w:pStyle w:val="bodytext3"/>
        <w:numPr>
          <w:ilvl w:val="2"/>
          <w:numId w:val="2"/>
        </w:numPr>
        <w:tabs>
          <w:tab w:val="left" w:pos="1560"/>
        </w:tabs>
        <w:spacing w:before="0" w:after="120"/>
        <w:ind w:left="1559"/>
        <w:rPr>
          <w:color w:val="auto"/>
          <w:sz w:val="24"/>
          <w:szCs w:val="24"/>
        </w:rPr>
      </w:pPr>
      <w:r w:rsidRPr="00EE1C16">
        <w:rPr>
          <w:color w:val="auto"/>
          <w:sz w:val="24"/>
          <w:szCs w:val="24"/>
        </w:rPr>
        <w:t>gebėti sklandžiai dėstyti mintis raštu ir žodžiu taisyklinga lietuvių kalba;</w:t>
      </w:r>
    </w:p>
    <w:p w:rsidR="00A427C3" w:rsidRPr="00EE1C16" w:rsidRDefault="00A427C3" w:rsidP="00A427C3">
      <w:pPr>
        <w:pStyle w:val="bodytext3"/>
        <w:numPr>
          <w:ilvl w:val="2"/>
          <w:numId w:val="2"/>
        </w:numPr>
        <w:tabs>
          <w:tab w:val="left" w:pos="1560"/>
        </w:tabs>
        <w:spacing w:before="0" w:after="120"/>
        <w:ind w:left="1559"/>
        <w:rPr>
          <w:color w:val="auto"/>
          <w:sz w:val="24"/>
          <w:szCs w:val="24"/>
        </w:rPr>
      </w:pPr>
      <w:r w:rsidRPr="00EE1C16">
        <w:rPr>
          <w:color w:val="auto"/>
          <w:sz w:val="24"/>
          <w:szCs w:val="24"/>
        </w:rPr>
        <w:lastRenderedPageBreak/>
        <w:t xml:space="preserve">mokėti </w:t>
      </w:r>
      <w:r w:rsidR="0097103B">
        <w:rPr>
          <w:color w:val="auto"/>
          <w:sz w:val="24"/>
          <w:szCs w:val="24"/>
        </w:rPr>
        <w:t>anglų kalbą</w:t>
      </w:r>
      <w:r w:rsidRPr="00EE1C16">
        <w:rPr>
          <w:color w:val="auto"/>
          <w:sz w:val="24"/>
          <w:szCs w:val="24"/>
        </w:rPr>
        <w:t xml:space="preserve"> B1 lygiu;</w:t>
      </w:r>
    </w:p>
    <w:p w:rsidR="00A427C3" w:rsidRPr="00EE1C16" w:rsidRDefault="00A427C3" w:rsidP="00A427C3">
      <w:pPr>
        <w:pStyle w:val="bodytext3"/>
        <w:numPr>
          <w:ilvl w:val="2"/>
          <w:numId w:val="2"/>
        </w:numPr>
        <w:tabs>
          <w:tab w:val="left" w:pos="1560"/>
        </w:tabs>
        <w:spacing w:before="0" w:after="120"/>
        <w:ind w:left="1559"/>
        <w:rPr>
          <w:color w:val="auto"/>
          <w:sz w:val="24"/>
          <w:szCs w:val="24"/>
        </w:rPr>
      </w:pPr>
      <w:r w:rsidRPr="00EE1C16">
        <w:rPr>
          <w:color w:val="auto"/>
          <w:sz w:val="24"/>
          <w:szCs w:val="24"/>
        </w:rPr>
        <w:t>žinoti pagrindinius administracinės kalbos ir dalykinio bendravimo su trečiaisiais asmenimis principus;</w:t>
      </w:r>
    </w:p>
    <w:p w:rsidR="00A427C3" w:rsidRPr="00EE1C16" w:rsidRDefault="00A427C3" w:rsidP="00A427C3">
      <w:pPr>
        <w:pStyle w:val="bodytext3"/>
        <w:numPr>
          <w:ilvl w:val="2"/>
          <w:numId w:val="2"/>
        </w:numPr>
        <w:tabs>
          <w:tab w:val="left" w:pos="1560"/>
        </w:tabs>
        <w:spacing w:before="0" w:after="120"/>
        <w:ind w:left="1559"/>
        <w:rPr>
          <w:color w:val="auto"/>
          <w:sz w:val="24"/>
          <w:szCs w:val="24"/>
        </w:rPr>
      </w:pPr>
      <w:r w:rsidRPr="00EE1C16">
        <w:rPr>
          <w:color w:val="auto"/>
          <w:sz w:val="24"/>
          <w:szCs w:val="24"/>
        </w:rPr>
        <w:t>gerai išmanyti dokumentų rengimo ir tvarkymo bei raštvedybos taisykles;</w:t>
      </w:r>
    </w:p>
    <w:p w:rsidR="00A427C3" w:rsidRPr="00EE1C16" w:rsidRDefault="00A427C3" w:rsidP="00A427C3">
      <w:pPr>
        <w:pStyle w:val="bodytext3"/>
        <w:numPr>
          <w:ilvl w:val="2"/>
          <w:numId w:val="2"/>
        </w:numPr>
        <w:tabs>
          <w:tab w:val="left" w:pos="1560"/>
        </w:tabs>
        <w:spacing w:before="0" w:after="120"/>
        <w:ind w:left="1559"/>
        <w:rPr>
          <w:color w:val="auto"/>
          <w:sz w:val="24"/>
          <w:szCs w:val="24"/>
        </w:rPr>
      </w:pPr>
      <w:r w:rsidRPr="00EE1C16">
        <w:rPr>
          <w:color w:val="auto"/>
          <w:sz w:val="24"/>
          <w:szCs w:val="24"/>
        </w:rPr>
        <w:t xml:space="preserve">mokėti dirbti kompiuteriu Windows operacinės sistemos aplinkoje, įskaitant, bet neapsiribojant, darbą </w:t>
      </w:r>
      <w:r w:rsidRPr="00EE1C16">
        <w:rPr>
          <w:i/>
          <w:color w:val="auto"/>
          <w:sz w:val="24"/>
          <w:szCs w:val="24"/>
        </w:rPr>
        <w:t>Microsoft Office</w:t>
      </w:r>
      <w:r w:rsidRPr="00EE1C16">
        <w:rPr>
          <w:color w:val="auto"/>
          <w:sz w:val="24"/>
          <w:szCs w:val="24"/>
        </w:rPr>
        <w:t xml:space="preserve"> biuro programų paketo programomis ir naudotis interneto naršyklėmis, paieškos varikliais, taip pat elektroninio pašto programomis;</w:t>
      </w:r>
    </w:p>
    <w:p w:rsidR="002B4572" w:rsidRPr="00EE1C16" w:rsidRDefault="002B4572" w:rsidP="002B4572">
      <w:pPr>
        <w:pStyle w:val="bodytext3"/>
        <w:numPr>
          <w:ilvl w:val="2"/>
          <w:numId w:val="2"/>
        </w:numPr>
        <w:tabs>
          <w:tab w:val="left" w:pos="1560"/>
        </w:tabs>
        <w:spacing w:before="0" w:after="120"/>
        <w:ind w:left="1559"/>
        <w:rPr>
          <w:color w:val="auto"/>
          <w:sz w:val="24"/>
          <w:szCs w:val="24"/>
        </w:rPr>
      </w:pPr>
      <w:r w:rsidRPr="00EE1C16">
        <w:rPr>
          <w:color w:val="auto"/>
          <w:sz w:val="24"/>
          <w:szCs w:val="24"/>
        </w:rPr>
        <w:t>gebėti kokybiškai, aiškiai ir suprantamai perteikti informaciją ska</w:t>
      </w:r>
      <w:r w:rsidR="000F7272">
        <w:rPr>
          <w:color w:val="auto"/>
          <w:sz w:val="24"/>
          <w:szCs w:val="24"/>
        </w:rPr>
        <w:t>itymo sutrikimų</w:t>
      </w:r>
      <w:r w:rsidRPr="00EE1C16">
        <w:rPr>
          <w:color w:val="auto"/>
          <w:sz w:val="24"/>
          <w:szCs w:val="24"/>
        </w:rPr>
        <w:t xml:space="preserve"> turinčius asmenis aptarnaujančių specialistų auditorijai ir plačiajai visuomenei, parinkti šioms auditorijoms tinkamas komunikacijos priemones bei mokymo metodus; </w:t>
      </w:r>
    </w:p>
    <w:p w:rsidR="00A427C3" w:rsidRPr="00EE1C16" w:rsidRDefault="00A427C3" w:rsidP="00A427C3">
      <w:pPr>
        <w:pStyle w:val="bodytext3"/>
        <w:numPr>
          <w:ilvl w:val="2"/>
          <w:numId w:val="2"/>
        </w:numPr>
        <w:tabs>
          <w:tab w:val="left" w:pos="1560"/>
        </w:tabs>
        <w:spacing w:before="0" w:after="120"/>
        <w:ind w:left="1559"/>
        <w:rPr>
          <w:color w:val="auto"/>
          <w:sz w:val="24"/>
          <w:szCs w:val="24"/>
        </w:rPr>
      </w:pPr>
      <w:r w:rsidRPr="00EE1C16">
        <w:rPr>
          <w:color w:val="auto"/>
          <w:sz w:val="24"/>
          <w:szCs w:val="24"/>
        </w:rPr>
        <w:t xml:space="preserve">labai gerai išmanyti </w:t>
      </w:r>
      <w:r w:rsidR="00AC561E" w:rsidRPr="00EE1C16">
        <w:rPr>
          <w:color w:val="auto"/>
          <w:sz w:val="24"/>
          <w:szCs w:val="24"/>
        </w:rPr>
        <w:t>bibliotekinio ir informacinio skaitytojų aptarnavimo formas</w:t>
      </w:r>
      <w:r w:rsidR="00A07A1B" w:rsidRPr="00EE1C16">
        <w:rPr>
          <w:color w:val="auto"/>
          <w:sz w:val="24"/>
          <w:szCs w:val="24"/>
        </w:rPr>
        <w:t>, metodus</w:t>
      </w:r>
      <w:r w:rsidR="00C84570" w:rsidRPr="00EE1C16">
        <w:rPr>
          <w:color w:val="auto"/>
          <w:sz w:val="24"/>
          <w:szCs w:val="24"/>
        </w:rPr>
        <w:t>, priemones</w:t>
      </w:r>
      <w:r w:rsidR="00A07A1B" w:rsidRPr="00EE1C16">
        <w:rPr>
          <w:color w:val="auto"/>
          <w:sz w:val="24"/>
          <w:szCs w:val="24"/>
        </w:rPr>
        <w:t xml:space="preserve"> ir</w:t>
      </w:r>
      <w:r w:rsidR="00AC561E" w:rsidRPr="00EE1C16">
        <w:rPr>
          <w:color w:val="auto"/>
          <w:sz w:val="24"/>
          <w:szCs w:val="24"/>
        </w:rPr>
        <w:t xml:space="preserve"> paslaugų rūšis</w:t>
      </w:r>
      <w:r w:rsidRPr="00EE1C16">
        <w:rPr>
          <w:color w:val="auto"/>
          <w:sz w:val="24"/>
          <w:szCs w:val="24"/>
        </w:rPr>
        <w:t>;</w:t>
      </w:r>
    </w:p>
    <w:p w:rsidR="00AC561E" w:rsidRPr="00EE1C16" w:rsidRDefault="00AC561E" w:rsidP="00A427C3">
      <w:pPr>
        <w:pStyle w:val="bodytext3"/>
        <w:numPr>
          <w:ilvl w:val="2"/>
          <w:numId w:val="2"/>
        </w:numPr>
        <w:tabs>
          <w:tab w:val="left" w:pos="1560"/>
        </w:tabs>
        <w:spacing w:before="0" w:after="120"/>
        <w:ind w:left="1559"/>
        <w:rPr>
          <w:color w:val="auto"/>
          <w:sz w:val="24"/>
          <w:szCs w:val="24"/>
        </w:rPr>
      </w:pPr>
      <w:r w:rsidRPr="00EE1C16">
        <w:rPr>
          <w:color w:val="auto"/>
          <w:sz w:val="24"/>
          <w:szCs w:val="24"/>
        </w:rPr>
        <w:t>labai gerai išmanyti kultūrinių ir neformaliojo švietimo programų vykdymo bibliotekose principus</w:t>
      </w:r>
      <w:r w:rsidR="000F7272">
        <w:rPr>
          <w:color w:val="auto"/>
          <w:sz w:val="24"/>
          <w:szCs w:val="24"/>
        </w:rPr>
        <w:t>, formas ir metodus</w:t>
      </w:r>
      <w:r w:rsidRPr="00EE1C16">
        <w:rPr>
          <w:color w:val="auto"/>
          <w:sz w:val="24"/>
          <w:szCs w:val="24"/>
        </w:rPr>
        <w:t>;</w:t>
      </w:r>
    </w:p>
    <w:p w:rsidR="00257B64" w:rsidRPr="00EE1C16" w:rsidRDefault="00257B64" w:rsidP="00A427C3">
      <w:pPr>
        <w:pStyle w:val="bodytext3"/>
        <w:numPr>
          <w:ilvl w:val="2"/>
          <w:numId w:val="2"/>
        </w:numPr>
        <w:tabs>
          <w:tab w:val="left" w:pos="1560"/>
        </w:tabs>
        <w:spacing w:before="0" w:after="120"/>
        <w:ind w:left="1559"/>
        <w:rPr>
          <w:color w:val="auto"/>
          <w:sz w:val="24"/>
          <w:szCs w:val="24"/>
        </w:rPr>
      </w:pPr>
      <w:r w:rsidRPr="00EE1C16">
        <w:rPr>
          <w:color w:val="auto"/>
          <w:sz w:val="24"/>
          <w:szCs w:val="24"/>
        </w:rPr>
        <w:t xml:space="preserve">labai gerai išmanyti bibliotekinio darbo su skirtingų socialinių-demografinių </w:t>
      </w:r>
      <w:r w:rsidR="00067B58">
        <w:rPr>
          <w:color w:val="auto"/>
          <w:sz w:val="24"/>
          <w:szCs w:val="24"/>
        </w:rPr>
        <w:t xml:space="preserve">charakteristikų </w:t>
      </w:r>
      <w:r w:rsidRPr="00EE1C16">
        <w:rPr>
          <w:color w:val="auto"/>
          <w:sz w:val="24"/>
          <w:szCs w:val="24"/>
        </w:rPr>
        <w:t xml:space="preserve">vartotojų </w:t>
      </w:r>
      <w:r w:rsidR="00067B58">
        <w:rPr>
          <w:color w:val="auto"/>
          <w:sz w:val="24"/>
          <w:szCs w:val="24"/>
        </w:rPr>
        <w:t>grupėmis</w:t>
      </w:r>
      <w:r w:rsidRPr="00EE1C16">
        <w:rPr>
          <w:color w:val="auto"/>
          <w:sz w:val="24"/>
          <w:szCs w:val="24"/>
        </w:rPr>
        <w:t xml:space="preserve"> ypatumus;</w:t>
      </w:r>
    </w:p>
    <w:p w:rsidR="002B4572" w:rsidRPr="00EE1C16" w:rsidRDefault="002B4572" w:rsidP="002B4572">
      <w:pPr>
        <w:pStyle w:val="bodytext3"/>
        <w:numPr>
          <w:ilvl w:val="2"/>
          <w:numId w:val="2"/>
        </w:numPr>
        <w:tabs>
          <w:tab w:val="left" w:pos="1560"/>
        </w:tabs>
        <w:spacing w:before="0" w:after="120"/>
        <w:ind w:left="1559"/>
        <w:rPr>
          <w:color w:val="auto"/>
          <w:sz w:val="24"/>
          <w:szCs w:val="24"/>
        </w:rPr>
      </w:pPr>
      <w:r w:rsidRPr="00EE1C16">
        <w:rPr>
          <w:color w:val="auto"/>
          <w:sz w:val="24"/>
          <w:szCs w:val="24"/>
        </w:rPr>
        <w:t>išmanyti Lietuvos Respublikos įstatymų ir kitų norminių teisės aktų, reglamentuojančių autorių teisių bei gretutinių teisių apsaugą, įskaitant, bet neapsiribojant, Autorių teisių ir gretutinių teisių įstatymą, reikalavimus;</w:t>
      </w:r>
    </w:p>
    <w:p w:rsidR="00A427C3" w:rsidRPr="00EE1C16" w:rsidRDefault="00A427C3" w:rsidP="00A427C3">
      <w:pPr>
        <w:pStyle w:val="bodytext3"/>
        <w:numPr>
          <w:ilvl w:val="2"/>
          <w:numId w:val="2"/>
        </w:numPr>
        <w:tabs>
          <w:tab w:val="left" w:pos="1560"/>
        </w:tabs>
        <w:spacing w:before="0" w:after="120"/>
        <w:ind w:left="1559"/>
        <w:rPr>
          <w:color w:val="auto"/>
          <w:sz w:val="24"/>
          <w:szCs w:val="24"/>
        </w:rPr>
      </w:pPr>
      <w:r w:rsidRPr="00EE1C16">
        <w:rPr>
          <w:color w:val="auto"/>
          <w:sz w:val="24"/>
          <w:szCs w:val="24"/>
        </w:rPr>
        <w:t xml:space="preserve">pasižymėti šiomis savybėmis: orientacija į rezultatą, pareigingumas, savarankiškumas, gebėjimas dirbti komandoje, iniciatyvumas, lankstumas. </w:t>
      </w:r>
    </w:p>
    <w:p w:rsidR="00A427C3" w:rsidRPr="00EE1C16" w:rsidRDefault="00A427C3" w:rsidP="00A427C3">
      <w:pPr>
        <w:ind w:left="450"/>
      </w:pPr>
    </w:p>
    <w:p w:rsidR="00A427C3" w:rsidRPr="00EE1C16" w:rsidRDefault="00A427C3" w:rsidP="002812F2">
      <w:pPr>
        <w:pStyle w:val="Sraopastraipa"/>
        <w:numPr>
          <w:ilvl w:val="0"/>
          <w:numId w:val="2"/>
        </w:numPr>
        <w:rPr>
          <w:b/>
        </w:rPr>
      </w:pPr>
      <w:r w:rsidRPr="00EE1C16">
        <w:rPr>
          <w:b/>
        </w:rPr>
        <w:t>PAREIGYBIŲ APRAŠYMAS</w:t>
      </w:r>
    </w:p>
    <w:p w:rsidR="002812F2" w:rsidRPr="00EE1C16" w:rsidRDefault="002812F2" w:rsidP="002812F2">
      <w:pPr>
        <w:pStyle w:val="Sraopastraipa"/>
        <w:ind w:left="450"/>
        <w:rPr>
          <w:b/>
        </w:rPr>
      </w:pPr>
    </w:p>
    <w:p w:rsidR="00A427C3" w:rsidRPr="00EE1C16" w:rsidRDefault="00E75757" w:rsidP="00A427C3">
      <w:pPr>
        <w:pStyle w:val="bodytext3"/>
        <w:numPr>
          <w:ilvl w:val="1"/>
          <w:numId w:val="3"/>
        </w:numPr>
        <w:tabs>
          <w:tab w:val="left" w:pos="709"/>
        </w:tabs>
        <w:spacing w:before="0" w:after="120"/>
        <w:rPr>
          <w:color w:val="auto"/>
          <w:sz w:val="24"/>
          <w:szCs w:val="24"/>
        </w:rPr>
      </w:pPr>
      <w:r w:rsidRPr="00E75757">
        <w:rPr>
          <w:color w:val="auto"/>
          <w:sz w:val="24"/>
          <w:szCs w:val="24"/>
        </w:rPr>
        <w:t>Vartotojų aptarnavimo skyriaus vedėjas</w:t>
      </w:r>
      <w:r w:rsidR="00A427C3" w:rsidRPr="00EE1C16">
        <w:rPr>
          <w:color w:val="auto"/>
          <w:sz w:val="24"/>
          <w:szCs w:val="24"/>
        </w:rPr>
        <w:t>, vykdydamas darbo funkcijas, vadovaujasi Lietuvos Respublikos bibliotekų įstatymu ir kitais teisės aktais, Lietuvos bibliotekininkų etikos kodeksu, Bibliotekos nuostatais, vidaus tvarkos taisyklėmis bei kitais vidaus teisės aktais, pareiginiais nuostatais, Bibliotekos direktorės įsakymais.</w:t>
      </w:r>
    </w:p>
    <w:p w:rsidR="00A427C3" w:rsidRPr="00EE1C16" w:rsidRDefault="00E75757" w:rsidP="00A427C3">
      <w:pPr>
        <w:pStyle w:val="bodytext3"/>
        <w:numPr>
          <w:ilvl w:val="1"/>
          <w:numId w:val="3"/>
        </w:numPr>
        <w:tabs>
          <w:tab w:val="left" w:pos="709"/>
        </w:tabs>
        <w:spacing w:before="0" w:after="120"/>
        <w:rPr>
          <w:color w:val="auto"/>
          <w:sz w:val="24"/>
          <w:szCs w:val="24"/>
        </w:rPr>
      </w:pPr>
      <w:r w:rsidRPr="00E75757">
        <w:rPr>
          <w:color w:val="auto"/>
          <w:sz w:val="24"/>
          <w:szCs w:val="24"/>
        </w:rPr>
        <w:t>Vartotojų aptarnavimo skyriaus vedėjas</w:t>
      </w:r>
      <w:r w:rsidR="00A427C3" w:rsidRPr="00EE1C16">
        <w:rPr>
          <w:color w:val="auto"/>
          <w:sz w:val="24"/>
          <w:szCs w:val="24"/>
        </w:rPr>
        <w:t>:</w:t>
      </w:r>
    </w:p>
    <w:p w:rsidR="00A427C3" w:rsidRPr="00EE1C16" w:rsidRDefault="00A427C3"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 xml:space="preserve">inicijuoja ir organizuoja taikomųjų </w:t>
      </w:r>
      <w:r w:rsidR="002812F2" w:rsidRPr="00EE1C16">
        <w:rPr>
          <w:color w:val="auto"/>
          <w:sz w:val="24"/>
          <w:szCs w:val="24"/>
        </w:rPr>
        <w:t>pasitenkinimo Bibliotekos paslaugomis ir jų panaudos, tikslinės auditorijos informacinių poreikių, elgsenos ir kitų tikslinės vartotojų grupės tyrimų vykdymą</w:t>
      </w:r>
      <w:r w:rsidRPr="00EE1C16">
        <w:rPr>
          <w:color w:val="auto"/>
          <w:sz w:val="24"/>
          <w:szCs w:val="24"/>
        </w:rPr>
        <w:t>;</w:t>
      </w:r>
    </w:p>
    <w:p w:rsidR="00A427C3" w:rsidRPr="00EE1C16" w:rsidRDefault="00A427C3"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 xml:space="preserve">analizuoja </w:t>
      </w:r>
      <w:r w:rsidR="002812F2" w:rsidRPr="00EE1C16">
        <w:rPr>
          <w:color w:val="auto"/>
          <w:sz w:val="24"/>
          <w:szCs w:val="24"/>
        </w:rPr>
        <w:t>užsienio ir Lietuvos bibliotekinio ir informacinio aptarnavimo, kultūros ir šviečiamųjų programų bibliotekose</w:t>
      </w:r>
      <w:r w:rsidRPr="00EE1C16">
        <w:rPr>
          <w:color w:val="auto"/>
          <w:sz w:val="24"/>
          <w:szCs w:val="24"/>
        </w:rPr>
        <w:t xml:space="preserve"> </w:t>
      </w:r>
      <w:r w:rsidR="002812F2" w:rsidRPr="00EE1C16">
        <w:rPr>
          <w:color w:val="auto"/>
          <w:sz w:val="24"/>
          <w:szCs w:val="24"/>
        </w:rPr>
        <w:t>bei</w:t>
      </w:r>
      <w:r w:rsidRPr="00EE1C16">
        <w:rPr>
          <w:color w:val="auto"/>
          <w:sz w:val="24"/>
          <w:szCs w:val="24"/>
        </w:rPr>
        <w:t xml:space="preserve"> kitas bibliotekininkystės tendencijas, suderinęs su Administracija organizuoja </w:t>
      </w:r>
      <w:r w:rsidR="002812F2" w:rsidRPr="00EE1C16">
        <w:rPr>
          <w:color w:val="auto"/>
          <w:sz w:val="24"/>
          <w:szCs w:val="24"/>
        </w:rPr>
        <w:t>naujų paslaugų, skaitytojų aptarnavimo formų, metodų</w:t>
      </w:r>
      <w:r w:rsidRPr="00EE1C16">
        <w:rPr>
          <w:color w:val="auto"/>
          <w:sz w:val="24"/>
          <w:szCs w:val="24"/>
        </w:rPr>
        <w:t xml:space="preserve"> diegimą ir taikymą Bibliotekoje</w:t>
      </w:r>
      <w:r w:rsidR="00B86F08">
        <w:rPr>
          <w:color w:val="auto"/>
          <w:sz w:val="24"/>
          <w:szCs w:val="24"/>
        </w:rPr>
        <w:t>, jos padaliniuose</w:t>
      </w:r>
      <w:r w:rsidR="00C27E31" w:rsidRPr="00EE1C16">
        <w:rPr>
          <w:color w:val="auto"/>
          <w:sz w:val="24"/>
          <w:szCs w:val="24"/>
        </w:rPr>
        <w:t xml:space="preserve"> ir, esant poreikiui, paslaugų punktuose</w:t>
      </w:r>
      <w:r w:rsidRPr="00EE1C16">
        <w:rPr>
          <w:color w:val="auto"/>
          <w:sz w:val="24"/>
          <w:szCs w:val="24"/>
        </w:rPr>
        <w:t>;</w:t>
      </w:r>
    </w:p>
    <w:p w:rsidR="00496772" w:rsidRPr="00EE1C16" w:rsidRDefault="00496772" w:rsidP="00496772">
      <w:pPr>
        <w:pStyle w:val="bodytext3"/>
        <w:numPr>
          <w:ilvl w:val="2"/>
          <w:numId w:val="3"/>
        </w:numPr>
        <w:tabs>
          <w:tab w:val="left" w:pos="1560"/>
        </w:tabs>
        <w:spacing w:before="0" w:after="120"/>
        <w:ind w:left="1559"/>
        <w:rPr>
          <w:color w:val="auto"/>
          <w:sz w:val="24"/>
          <w:szCs w:val="24"/>
        </w:rPr>
      </w:pPr>
      <w:r w:rsidRPr="00EE1C16">
        <w:rPr>
          <w:color w:val="auto"/>
          <w:sz w:val="24"/>
          <w:szCs w:val="24"/>
        </w:rPr>
        <w:t>planuoja, organizuoja, koordinuoja ir prižiūri skaitytojų aptarnavimo, kultūrinių ir šviečiamųjų programų, įskaitant, bet neapsiribojant, pažintines ekskursijas, parodas, garsinius skaitymus, susitikimus su visuomenės, meno ir kultūros veikėjais, kūrybines dirbtuves, vykdymą Centrinėje bibliot</w:t>
      </w:r>
      <w:r w:rsidR="00B86F08">
        <w:rPr>
          <w:color w:val="auto"/>
          <w:sz w:val="24"/>
          <w:szCs w:val="24"/>
        </w:rPr>
        <w:t>ekoje Vilniuje ir jos padaliniuose</w:t>
      </w:r>
      <w:r w:rsidRPr="00EE1C16">
        <w:rPr>
          <w:color w:val="auto"/>
          <w:sz w:val="24"/>
          <w:szCs w:val="24"/>
        </w:rPr>
        <w:t>, sprendžia atliekant šias užduotis kylančias problemas;</w:t>
      </w:r>
    </w:p>
    <w:p w:rsidR="00B04B8D" w:rsidRPr="00EE1C16" w:rsidRDefault="00B04B8D"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 xml:space="preserve">steigia Bibliotekos paslaugų punktus skaitymo sutrikimų turinčius asmenis aptarnaujančiose, globojančiose, įdarbinančiose ir kitose įstaigose: </w:t>
      </w:r>
      <w:r w:rsidR="00EA0D05" w:rsidRPr="00EE1C16">
        <w:rPr>
          <w:color w:val="auto"/>
          <w:sz w:val="24"/>
          <w:szCs w:val="24"/>
        </w:rPr>
        <w:t>sudaro</w:t>
      </w:r>
      <w:r w:rsidRPr="00EE1C16">
        <w:rPr>
          <w:color w:val="auto"/>
          <w:sz w:val="24"/>
          <w:szCs w:val="24"/>
        </w:rPr>
        <w:t xml:space="preserve"> ir nuolat </w:t>
      </w:r>
      <w:r w:rsidR="00EA0D05" w:rsidRPr="00EE1C16">
        <w:rPr>
          <w:color w:val="auto"/>
          <w:sz w:val="24"/>
          <w:szCs w:val="24"/>
        </w:rPr>
        <w:lastRenderedPageBreak/>
        <w:t>atnaujina</w:t>
      </w:r>
      <w:r w:rsidRPr="00EE1C16">
        <w:rPr>
          <w:color w:val="auto"/>
          <w:sz w:val="24"/>
          <w:szCs w:val="24"/>
        </w:rPr>
        <w:t xml:space="preserve"> </w:t>
      </w:r>
      <w:r w:rsidR="00EA0D05" w:rsidRPr="00EE1C16">
        <w:rPr>
          <w:color w:val="auto"/>
          <w:sz w:val="24"/>
          <w:szCs w:val="24"/>
        </w:rPr>
        <w:t>įstaigų</w:t>
      </w:r>
      <w:r w:rsidR="00C75C23" w:rsidRPr="00EE1C16">
        <w:rPr>
          <w:color w:val="auto"/>
          <w:sz w:val="24"/>
          <w:szCs w:val="24"/>
        </w:rPr>
        <w:t xml:space="preserve"> duomenų bazę;</w:t>
      </w:r>
      <w:r w:rsidRPr="00EE1C16">
        <w:rPr>
          <w:color w:val="auto"/>
          <w:sz w:val="24"/>
          <w:szCs w:val="24"/>
        </w:rPr>
        <w:t xml:space="preserve"> </w:t>
      </w:r>
      <w:r w:rsidR="00EA0D05" w:rsidRPr="00EE1C16">
        <w:rPr>
          <w:color w:val="auto"/>
          <w:sz w:val="24"/>
          <w:szCs w:val="24"/>
        </w:rPr>
        <w:t>įvertina</w:t>
      </w:r>
      <w:r w:rsidRPr="00EE1C16">
        <w:rPr>
          <w:color w:val="auto"/>
          <w:sz w:val="24"/>
          <w:szCs w:val="24"/>
        </w:rPr>
        <w:t xml:space="preserve"> poreikį jose stei</w:t>
      </w:r>
      <w:r w:rsidR="00C75C23" w:rsidRPr="00EE1C16">
        <w:rPr>
          <w:color w:val="auto"/>
          <w:sz w:val="24"/>
          <w:szCs w:val="24"/>
        </w:rPr>
        <w:t>gti Bibliotekos paslaugų punktą;</w:t>
      </w:r>
      <w:r w:rsidRPr="00EE1C16">
        <w:rPr>
          <w:color w:val="auto"/>
          <w:sz w:val="24"/>
          <w:szCs w:val="24"/>
        </w:rPr>
        <w:t xml:space="preserve"> suderinęs su Bibliotekos direktoriumi sudaro paslaugų punkto steigimo sutartis su įstaigomis</w:t>
      </w:r>
      <w:r w:rsidR="00C75C23" w:rsidRPr="00EE1C16">
        <w:rPr>
          <w:color w:val="auto"/>
          <w:sz w:val="24"/>
          <w:szCs w:val="24"/>
        </w:rPr>
        <w:t>;</w:t>
      </w:r>
      <w:r w:rsidRPr="00EE1C16">
        <w:rPr>
          <w:color w:val="auto"/>
          <w:sz w:val="24"/>
          <w:szCs w:val="24"/>
        </w:rPr>
        <w:t xml:space="preserve"> organizuoja paslaugų punkto aprūpinimą l</w:t>
      </w:r>
      <w:r w:rsidR="00C75C23" w:rsidRPr="00EE1C16">
        <w:rPr>
          <w:color w:val="auto"/>
          <w:sz w:val="24"/>
          <w:szCs w:val="24"/>
        </w:rPr>
        <w:t>eidiniais prieinamais formatais; užtikrina kultūrinių ir šviečiamųjų Bibliotekos programų vykdymą paslaugų punktuose;</w:t>
      </w:r>
      <w:r w:rsidRPr="00EE1C16">
        <w:rPr>
          <w:color w:val="auto"/>
          <w:sz w:val="24"/>
          <w:szCs w:val="24"/>
        </w:rPr>
        <w:t xml:space="preserve"> koordinuoja, stebi ir prižiūri bibliotekinių ir informacinių paslaugų teikimą paslaugų punkte;</w:t>
      </w:r>
    </w:p>
    <w:p w:rsidR="00AA5161" w:rsidRPr="00EE1C16" w:rsidRDefault="00EA0D05"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 xml:space="preserve">prižiūri sutarčių su paslaugų punktais sąlygų ir įsipareigojimų vykdymą, </w:t>
      </w:r>
      <w:r w:rsidR="00AA5161" w:rsidRPr="00EE1C16">
        <w:rPr>
          <w:color w:val="auto"/>
          <w:sz w:val="24"/>
          <w:szCs w:val="24"/>
        </w:rPr>
        <w:t xml:space="preserve">esant </w:t>
      </w:r>
      <w:r w:rsidRPr="00EE1C16">
        <w:rPr>
          <w:color w:val="auto"/>
          <w:sz w:val="24"/>
          <w:szCs w:val="24"/>
        </w:rPr>
        <w:t xml:space="preserve">sutarčių </w:t>
      </w:r>
      <w:r w:rsidR="0086133B" w:rsidRPr="00EE1C16">
        <w:rPr>
          <w:color w:val="auto"/>
          <w:sz w:val="24"/>
          <w:szCs w:val="24"/>
        </w:rPr>
        <w:t>pažeidima</w:t>
      </w:r>
      <w:r w:rsidR="00C01479" w:rsidRPr="00EE1C16">
        <w:rPr>
          <w:color w:val="auto"/>
          <w:sz w:val="24"/>
          <w:szCs w:val="24"/>
        </w:rPr>
        <w:t>ms paslaugų punktuose nedelsdamas</w:t>
      </w:r>
      <w:r w:rsidR="0086133B" w:rsidRPr="00EE1C16">
        <w:rPr>
          <w:color w:val="auto"/>
          <w:sz w:val="24"/>
          <w:szCs w:val="24"/>
        </w:rPr>
        <w:t xml:space="preserve"> </w:t>
      </w:r>
      <w:r w:rsidR="000B3827" w:rsidRPr="00EE1C16">
        <w:rPr>
          <w:color w:val="auto"/>
          <w:sz w:val="24"/>
          <w:szCs w:val="24"/>
        </w:rPr>
        <w:t xml:space="preserve">raštu </w:t>
      </w:r>
      <w:r w:rsidR="0086133B" w:rsidRPr="00EE1C16">
        <w:rPr>
          <w:color w:val="auto"/>
          <w:sz w:val="24"/>
          <w:szCs w:val="24"/>
        </w:rPr>
        <w:t xml:space="preserve">informuoja apie tai Bibliotekos direktorių; </w:t>
      </w:r>
    </w:p>
    <w:p w:rsidR="00632BDD" w:rsidRPr="00EE1C16" w:rsidRDefault="00632BDD"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identifikuoja skaitymo sutrikimų turinčių asmenų bendruomenes ir teikia jiems informaciją apie Bibl</w:t>
      </w:r>
      <w:r w:rsidR="00496772" w:rsidRPr="00EE1C16">
        <w:rPr>
          <w:color w:val="auto"/>
          <w:sz w:val="24"/>
          <w:szCs w:val="24"/>
        </w:rPr>
        <w:t>iotekos paslaugas: sudaro ir nuolat atnaujina skaitymo sutrikimų turinčių asmenų organizacijų ir susivienijimų, juos aptarnaujančių įstaigų duomenų bazę, skleidžia informaciją apie Bibliotekos paslaugas per identifikuotų susivienijimų, organizacijų ir įstaigų darbuotojus, rengia skaitymo sutrikimų turintiems asmenims ir juos aptarnaujantiems darbuotojams informacinius renginius apie Bibliotekos paslaugas;</w:t>
      </w:r>
    </w:p>
    <w:p w:rsidR="00225DD8" w:rsidRPr="00EE1C16" w:rsidRDefault="00225DD8"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inicijuoja ir organizuoja skaitymo sutrikimų problemų matomumui didinti bei Bibliotekos veiklą populiarinti skirtas kultūrines ir edukacines programas visuome</w:t>
      </w:r>
      <w:r w:rsidR="0058569E" w:rsidRPr="00EE1C16">
        <w:rPr>
          <w:color w:val="auto"/>
          <w:sz w:val="24"/>
          <w:szCs w:val="24"/>
        </w:rPr>
        <w:t xml:space="preserve">nei: kuria programų koncepcijas, jas </w:t>
      </w:r>
      <w:r w:rsidRPr="00EE1C16">
        <w:rPr>
          <w:color w:val="auto"/>
          <w:sz w:val="24"/>
          <w:szCs w:val="24"/>
        </w:rPr>
        <w:t>derina su Bibliotekos Administracija, išbando nauj</w:t>
      </w:r>
      <w:r w:rsidR="0058569E" w:rsidRPr="00EE1C16">
        <w:rPr>
          <w:color w:val="auto"/>
          <w:sz w:val="24"/>
          <w:szCs w:val="24"/>
        </w:rPr>
        <w:t>as programas</w:t>
      </w:r>
      <w:r w:rsidRPr="00EE1C16">
        <w:rPr>
          <w:color w:val="auto"/>
          <w:sz w:val="24"/>
          <w:szCs w:val="24"/>
        </w:rPr>
        <w:t xml:space="preserve"> ir atsižvelgdamas į bandymo rezultatus </w:t>
      </w:r>
      <w:r w:rsidR="0058569E" w:rsidRPr="00EE1C16">
        <w:rPr>
          <w:color w:val="auto"/>
          <w:sz w:val="24"/>
          <w:szCs w:val="24"/>
        </w:rPr>
        <w:t>koreguoja jų</w:t>
      </w:r>
      <w:r w:rsidRPr="00EE1C16">
        <w:rPr>
          <w:color w:val="auto"/>
          <w:sz w:val="24"/>
          <w:szCs w:val="24"/>
        </w:rPr>
        <w:t xml:space="preserve"> turinį</w:t>
      </w:r>
      <w:r w:rsidR="0058569E" w:rsidRPr="00EE1C16">
        <w:rPr>
          <w:color w:val="auto"/>
          <w:sz w:val="24"/>
          <w:szCs w:val="24"/>
        </w:rPr>
        <w:t xml:space="preserve">, organizuoja programų vykdymą Centrinėje bibliotekoje Vilniuje, </w:t>
      </w:r>
      <w:r w:rsidR="00B86F08">
        <w:rPr>
          <w:color w:val="auto"/>
          <w:sz w:val="24"/>
          <w:szCs w:val="24"/>
        </w:rPr>
        <w:t xml:space="preserve">padaliniuose </w:t>
      </w:r>
      <w:r w:rsidR="0058569E" w:rsidRPr="00EE1C16">
        <w:rPr>
          <w:color w:val="auto"/>
          <w:sz w:val="24"/>
          <w:szCs w:val="24"/>
        </w:rPr>
        <w:t>ir, esant poreikiui, paslaugų punktuose;</w:t>
      </w:r>
    </w:p>
    <w:p w:rsidR="00A427C3" w:rsidRPr="00EE1C16" w:rsidRDefault="00A427C3"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 xml:space="preserve">teikia Administracijai siūlymus dėl strateginių Bibliotekos veiklos prioritetų </w:t>
      </w:r>
      <w:r w:rsidR="00C27E31" w:rsidRPr="00EE1C16">
        <w:rPr>
          <w:color w:val="auto"/>
          <w:sz w:val="24"/>
          <w:szCs w:val="24"/>
        </w:rPr>
        <w:t>skaitytojų aptarnavimo</w:t>
      </w:r>
      <w:r w:rsidRPr="00EE1C16">
        <w:rPr>
          <w:color w:val="auto"/>
          <w:sz w:val="24"/>
          <w:szCs w:val="24"/>
        </w:rPr>
        <w:t xml:space="preserve"> srityje;</w:t>
      </w:r>
    </w:p>
    <w:p w:rsidR="00A427C3" w:rsidRPr="00EE1C16" w:rsidRDefault="00A427C3"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 xml:space="preserve">atsižvelgdamas į Bibliotekos metinius veiklos prioritetus rengia metinius </w:t>
      </w:r>
      <w:r w:rsidR="00E75757">
        <w:rPr>
          <w:color w:val="auto"/>
          <w:sz w:val="24"/>
          <w:szCs w:val="24"/>
        </w:rPr>
        <w:t>Skyriaus</w:t>
      </w:r>
      <w:r w:rsidRPr="00EE1C16">
        <w:rPr>
          <w:color w:val="auto"/>
          <w:sz w:val="24"/>
          <w:szCs w:val="24"/>
        </w:rPr>
        <w:t xml:space="preserve"> veiklos planus bei teikia juos tvirtinti Administracijai;</w:t>
      </w:r>
    </w:p>
    <w:p w:rsidR="00A427C3" w:rsidRPr="00EE1C16" w:rsidRDefault="00A427C3" w:rsidP="00A427C3">
      <w:pPr>
        <w:pStyle w:val="bodytext3"/>
        <w:numPr>
          <w:ilvl w:val="2"/>
          <w:numId w:val="3"/>
        </w:numPr>
        <w:tabs>
          <w:tab w:val="left" w:pos="1560"/>
        </w:tabs>
        <w:spacing w:before="0" w:after="120"/>
        <w:ind w:left="1559"/>
        <w:rPr>
          <w:sz w:val="24"/>
          <w:szCs w:val="24"/>
        </w:rPr>
      </w:pPr>
      <w:r w:rsidRPr="00EE1C16">
        <w:rPr>
          <w:color w:val="auto"/>
          <w:sz w:val="24"/>
          <w:szCs w:val="24"/>
        </w:rPr>
        <w:t xml:space="preserve">informuoja </w:t>
      </w:r>
      <w:r w:rsidR="00E75757">
        <w:rPr>
          <w:color w:val="auto"/>
          <w:sz w:val="24"/>
          <w:szCs w:val="24"/>
        </w:rPr>
        <w:t>Skyriaus</w:t>
      </w:r>
      <w:r w:rsidRPr="00EE1C16">
        <w:rPr>
          <w:color w:val="auto"/>
          <w:sz w:val="24"/>
          <w:szCs w:val="24"/>
        </w:rPr>
        <w:t xml:space="preserve"> darbuotojus apie Bibliotekos veiklą, įskaitant, bet neapsiribojant bibliotekos veiklos naujienas, projektus, darbo organizavimo, struktūros, darbo metodų pasikeitimus; </w:t>
      </w:r>
    </w:p>
    <w:p w:rsidR="00A427C3" w:rsidRPr="00EE1C16" w:rsidRDefault="00A427C3"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LAB direktoriaus teikimu atstovauja Centrui valstybinėse, valdymo, teisėsaugos ir kitose institucijose;</w:t>
      </w:r>
    </w:p>
    <w:p w:rsidR="00A427C3" w:rsidRPr="00EE1C16" w:rsidRDefault="00A427C3"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 xml:space="preserve">dalyvauja viešinant Bibliotekos </w:t>
      </w:r>
      <w:r w:rsidR="00854329" w:rsidRPr="00EE1C16">
        <w:rPr>
          <w:color w:val="auto"/>
          <w:sz w:val="24"/>
          <w:szCs w:val="24"/>
        </w:rPr>
        <w:t xml:space="preserve">informacines, kultūrines, </w:t>
      </w:r>
      <w:r w:rsidR="00C27E31" w:rsidRPr="00EE1C16">
        <w:rPr>
          <w:color w:val="auto"/>
          <w:sz w:val="24"/>
          <w:szCs w:val="24"/>
        </w:rPr>
        <w:t>šviečiamąsias paslaugas ir programas</w:t>
      </w:r>
      <w:r w:rsidRPr="00EE1C16">
        <w:rPr>
          <w:color w:val="auto"/>
          <w:sz w:val="24"/>
          <w:szCs w:val="24"/>
        </w:rPr>
        <w:t xml:space="preserve"> bei </w:t>
      </w:r>
      <w:r w:rsidR="00C27E31" w:rsidRPr="00EE1C16">
        <w:rPr>
          <w:color w:val="auto"/>
          <w:sz w:val="24"/>
          <w:szCs w:val="24"/>
        </w:rPr>
        <w:t xml:space="preserve">aptarnavimo </w:t>
      </w:r>
      <w:r w:rsidRPr="00EE1C16">
        <w:rPr>
          <w:color w:val="auto"/>
          <w:sz w:val="24"/>
          <w:szCs w:val="24"/>
        </w:rPr>
        <w:t>naujoves: rengia informaciją Bibliotekos interneto tinklalapiui ir pranešimams spaudai, Bibliotekos leidiniams, taip pat kitiems Bibliotekos struktūriniams padaliniams;</w:t>
      </w:r>
    </w:p>
    <w:p w:rsidR="00A427C3" w:rsidRPr="00EE1C16" w:rsidRDefault="00A427C3"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 xml:space="preserve">Bibliotekos direktoriaus pavedimu vadovauja ir / ar dalyvauja su </w:t>
      </w:r>
      <w:r w:rsidR="00C27E31" w:rsidRPr="00EE1C16">
        <w:rPr>
          <w:color w:val="auto"/>
          <w:sz w:val="24"/>
          <w:szCs w:val="24"/>
        </w:rPr>
        <w:t xml:space="preserve">skaitytojų aptarnavimu </w:t>
      </w:r>
      <w:r w:rsidRPr="00EE1C16">
        <w:rPr>
          <w:color w:val="auto"/>
          <w:sz w:val="24"/>
          <w:szCs w:val="24"/>
        </w:rPr>
        <w:t xml:space="preserve"> susijusiuose projektuose;</w:t>
      </w:r>
    </w:p>
    <w:p w:rsidR="00844F56" w:rsidRPr="00EE1C16" w:rsidRDefault="00844F56" w:rsidP="00844F56">
      <w:pPr>
        <w:pStyle w:val="bodytext3"/>
        <w:numPr>
          <w:ilvl w:val="2"/>
          <w:numId w:val="3"/>
        </w:numPr>
        <w:tabs>
          <w:tab w:val="left" w:pos="1560"/>
        </w:tabs>
        <w:spacing w:before="0" w:after="120"/>
        <w:ind w:left="1559"/>
        <w:rPr>
          <w:color w:val="auto"/>
          <w:sz w:val="24"/>
          <w:szCs w:val="24"/>
        </w:rPr>
      </w:pPr>
      <w:r w:rsidRPr="00EE1C16">
        <w:rPr>
          <w:color w:val="auto"/>
          <w:sz w:val="24"/>
          <w:szCs w:val="24"/>
        </w:rPr>
        <w:t>Bibliotekos direktoriaus pavedimu rengia medžiagą Lietuvos bibliotekų darbuotojų mokymams, perteikia informaciją apie specifinius Bibliotekos darbo metodus, procesus ir priemones bibliotekininkystės specialistams;</w:t>
      </w:r>
    </w:p>
    <w:p w:rsidR="00A427C3" w:rsidRPr="00EE1C16" w:rsidRDefault="00A427C3"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 xml:space="preserve">stebi ir vertina </w:t>
      </w:r>
      <w:r w:rsidR="00E75757">
        <w:rPr>
          <w:color w:val="auto"/>
          <w:sz w:val="24"/>
          <w:szCs w:val="24"/>
        </w:rPr>
        <w:t>Skyriaus</w:t>
      </w:r>
      <w:r w:rsidRPr="00EE1C16">
        <w:rPr>
          <w:color w:val="auto"/>
          <w:sz w:val="24"/>
          <w:szCs w:val="24"/>
        </w:rPr>
        <w:t xml:space="preserve"> darbuotojų veiklą ir rezultatus bei teikia pasiūlymus Administracijai dėl darbuotojų drausminimo, motyvavimo, karjeros planavimo, kvalifikacijos kėlimo priemonių, naujų darbuotojų poreikio; </w:t>
      </w:r>
    </w:p>
    <w:p w:rsidR="00A427C3" w:rsidRPr="00EE1C16" w:rsidRDefault="00A427C3"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rengia medžiagą naujų darbuotojų pareigybių aprašymams, konkursų skelbimams, ir dalyvauja naujų darbuotojų atrankos konkursuose;</w:t>
      </w:r>
    </w:p>
    <w:p w:rsidR="00A427C3" w:rsidRPr="00EE1C16" w:rsidRDefault="00A427C3"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 xml:space="preserve">Bibliotekos direktoriaus nustatyta tvarka renka statistinius duomenis apie Bibliotekos veiklą, susijusius su </w:t>
      </w:r>
      <w:r w:rsidR="00B86F08">
        <w:rPr>
          <w:color w:val="auto"/>
          <w:sz w:val="24"/>
          <w:szCs w:val="24"/>
        </w:rPr>
        <w:t xml:space="preserve">Vartotojų </w:t>
      </w:r>
      <w:r w:rsidR="00C27E31" w:rsidRPr="00EE1C16">
        <w:rPr>
          <w:color w:val="auto"/>
          <w:sz w:val="24"/>
          <w:szCs w:val="24"/>
        </w:rPr>
        <w:t>aptarnavimo</w:t>
      </w:r>
      <w:r w:rsidRPr="00EE1C16">
        <w:rPr>
          <w:color w:val="auto"/>
          <w:sz w:val="24"/>
          <w:szCs w:val="24"/>
        </w:rPr>
        <w:t xml:space="preserve"> </w:t>
      </w:r>
      <w:r w:rsidR="00E75757">
        <w:rPr>
          <w:color w:val="auto"/>
          <w:sz w:val="24"/>
          <w:szCs w:val="24"/>
        </w:rPr>
        <w:t>skyriaus</w:t>
      </w:r>
      <w:r w:rsidRPr="00EE1C16">
        <w:rPr>
          <w:color w:val="auto"/>
          <w:sz w:val="24"/>
          <w:szCs w:val="24"/>
        </w:rPr>
        <w:t xml:space="preserve"> funkcijomis, </w:t>
      </w:r>
      <w:r w:rsidRPr="00EE1C16">
        <w:rPr>
          <w:color w:val="auto"/>
          <w:sz w:val="24"/>
          <w:szCs w:val="24"/>
        </w:rPr>
        <w:lastRenderedPageBreak/>
        <w:t xml:space="preserve">įskaitant, bet neapsiribojant, Bibliotekos </w:t>
      </w:r>
      <w:r w:rsidR="006173EE" w:rsidRPr="00EE1C16">
        <w:rPr>
          <w:color w:val="auto"/>
          <w:sz w:val="24"/>
          <w:szCs w:val="24"/>
        </w:rPr>
        <w:t xml:space="preserve"> skaitytojų, lankytojų skaičių, </w:t>
      </w:r>
      <w:r w:rsidR="00854329" w:rsidRPr="00EE1C16">
        <w:rPr>
          <w:color w:val="auto"/>
          <w:sz w:val="24"/>
          <w:szCs w:val="24"/>
        </w:rPr>
        <w:t xml:space="preserve">skaitytojų </w:t>
      </w:r>
      <w:r w:rsidR="006173EE" w:rsidRPr="00EE1C16">
        <w:rPr>
          <w:color w:val="auto"/>
          <w:sz w:val="24"/>
          <w:szCs w:val="24"/>
        </w:rPr>
        <w:t xml:space="preserve">socialines-demografines charakteristikas, paslaugų punktų skaičių,  renginių ir ekskursijų skaičių, </w:t>
      </w:r>
      <w:r w:rsidRPr="00EE1C16">
        <w:rPr>
          <w:color w:val="auto"/>
          <w:sz w:val="24"/>
          <w:szCs w:val="24"/>
        </w:rPr>
        <w:t xml:space="preserve">juos tvarko, apdoroja (grupuoja, klasifikuoja ir pan.) bei nustatyta tvarka ir periodiškumu registruoja Bibliotekos tvarkomame statistikos registre arba teikia Bibliotekos direktoriui ir / arba Bibliotekos direktoriaus įsakymu įgaliotam asmeniui kitu būdu (pildydamas ataskaitas, anketas, klausimynus, formuliarus ir pan.). Bibliotekos direktoriui ir / arba Bibliotekos direktoriaus įsakymu įgaliotam asmeniui pagal jų paklausimus </w:t>
      </w:r>
      <w:r w:rsidR="00B86F08">
        <w:rPr>
          <w:color w:val="auto"/>
          <w:sz w:val="24"/>
          <w:szCs w:val="24"/>
        </w:rPr>
        <w:t>Vartotojų</w:t>
      </w:r>
      <w:r w:rsidR="006173EE" w:rsidRPr="00EE1C16">
        <w:rPr>
          <w:color w:val="auto"/>
          <w:sz w:val="24"/>
          <w:szCs w:val="24"/>
        </w:rPr>
        <w:t xml:space="preserve"> aptarnavimo</w:t>
      </w:r>
      <w:r w:rsidRPr="00EE1C16">
        <w:rPr>
          <w:color w:val="auto"/>
          <w:sz w:val="24"/>
          <w:szCs w:val="24"/>
        </w:rPr>
        <w:t xml:space="preserve"> centro vadovo renkama ir tvarkoma statistinė informacija yra teikiama nedelsiant;</w:t>
      </w:r>
    </w:p>
    <w:p w:rsidR="00A427C3" w:rsidRDefault="00A427C3"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 xml:space="preserve">Bibliotekos direktoriui ir / arba Bibliotekos direktoriaus įsakymu įgaliotam asmeniui pagal jų paklausimus nedelsiant teikia informaciją apie savo veiklą, </w:t>
      </w:r>
      <w:r w:rsidR="006173EE" w:rsidRPr="00EE1C16">
        <w:rPr>
          <w:color w:val="auto"/>
          <w:sz w:val="24"/>
          <w:szCs w:val="24"/>
        </w:rPr>
        <w:t>skaitytojų aptarnavimo</w:t>
      </w:r>
      <w:r w:rsidRPr="00EE1C16">
        <w:rPr>
          <w:color w:val="auto"/>
          <w:sz w:val="24"/>
          <w:szCs w:val="24"/>
        </w:rPr>
        <w:t xml:space="preserve"> būklę;</w:t>
      </w:r>
    </w:p>
    <w:p w:rsidR="0052080C" w:rsidRPr="00770F81" w:rsidRDefault="0052080C" w:rsidP="0052080C">
      <w:pPr>
        <w:pStyle w:val="bodytext3"/>
        <w:numPr>
          <w:ilvl w:val="2"/>
          <w:numId w:val="3"/>
        </w:numPr>
        <w:tabs>
          <w:tab w:val="left" w:pos="1560"/>
        </w:tabs>
        <w:spacing w:before="0" w:after="120"/>
        <w:ind w:left="1559"/>
        <w:rPr>
          <w:color w:val="auto"/>
          <w:sz w:val="24"/>
          <w:szCs w:val="24"/>
        </w:rPr>
      </w:pPr>
      <w:r>
        <w:rPr>
          <w:color w:val="auto"/>
          <w:sz w:val="24"/>
          <w:szCs w:val="24"/>
        </w:rPr>
        <w:t>Bibliotekos direktoriaus</w:t>
      </w:r>
      <w:r w:rsidRPr="00770F81">
        <w:rPr>
          <w:color w:val="auto"/>
          <w:sz w:val="24"/>
          <w:szCs w:val="24"/>
        </w:rPr>
        <w:t xml:space="preserve"> pavedimu rengia metines, pusmetines, ketvirtines ir</w:t>
      </w:r>
      <w:r>
        <w:rPr>
          <w:color w:val="auto"/>
          <w:sz w:val="24"/>
          <w:szCs w:val="24"/>
        </w:rPr>
        <w:t xml:space="preserve"> </w:t>
      </w:r>
      <w:r w:rsidRPr="00770F81">
        <w:rPr>
          <w:color w:val="auto"/>
          <w:sz w:val="24"/>
          <w:szCs w:val="24"/>
        </w:rPr>
        <w:t>/</w:t>
      </w:r>
      <w:r>
        <w:rPr>
          <w:color w:val="auto"/>
          <w:sz w:val="24"/>
          <w:szCs w:val="24"/>
        </w:rPr>
        <w:t xml:space="preserve"> </w:t>
      </w:r>
      <w:r w:rsidRPr="00770F81">
        <w:rPr>
          <w:color w:val="auto"/>
          <w:sz w:val="24"/>
          <w:szCs w:val="24"/>
        </w:rPr>
        <w:t>ar mėnesines veiklos ataskaitas;</w:t>
      </w:r>
    </w:p>
    <w:p w:rsidR="00A427C3" w:rsidRPr="00EE1C16" w:rsidRDefault="00A427C3"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saugo konfidencialią Bibliotekos informaciją;</w:t>
      </w:r>
    </w:p>
    <w:p w:rsidR="00A427C3" w:rsidRPr="00EE1C16" w:rsidRDefault="00A427C3"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laikosi vidaus tvarkos taisyklių ir darbų saugos ir priešgaisrinės saugos instrukcijų;</w:t>
      </w:r>
    </w:p>
    <w:p w:rsidR="00A427C3" w:rsidRPr="00EE1C16" w:rsidRDefault="00A427C3" w:rsidP="00A427C3">
      <w:pPr>
        <w:pStyle w:val="bodytext3"/>
        <w:numPr>
          <w:ilvl w:val="2"/>
          <w:numId w:val="3"/>
        </w:numPr>
        <w:tabs>
          <w:tab w:val="left" w:pos="1560"/>
        </w:tabs>
        <w:spacing w:before="0" w:after="120"/>
        <w:ind w:left="1559"/>
        <w:rPr>
          <w:color w:val="auto"/>
          <w:sz w:val="24"/>
          <w:szCs w:val="24"/>
        </w:rPr>
      </w:pPr>
      <w:r w:rsidRPr="00EE1C16">
        <w:rPr>
          <w:color w:val="auto"/>
          <w:sz w:val="24"/>
          <w:szCs w:val="24"/>
        </w:rPr>
        <w:t xml:space="preserve">vykdo kitas šiai pareigybei priskirtas ir / ar Bibliotekos direktoriaus pavestas ir / ar tinkamai atlikti darbo sutartimi sulygtas darbo funkcijas reikalingas pareigas. Bibliotekos direktoriaus nurodymu </w:t>
      </w:r>
      <w:r w:rsidR="00E75757" w:rsidRPr="00E75757">
        <w:rPr>
          <w:color w:val="auto"/>
          <w:sz w:val="24"/>
          <w:szCs w:val="24"/>
        </w:rPr>
        <w:t xml:space="preserve">Vartotojų aptarnavimo skyriaus vedėjas </w:t>
      </w:r>
      <w:r w:rsidRPr="00EE1C16">
        <w:rPr>
          <w:color w:val="auto"/>
          <w:sz w:val="24"/>
          <w:szCs w:val="24"/>
        </w:rPr>
        <w:t xml:space="preserve">vykdo kitų asmenų pavestas pareigas ir atsiskaito jiems už šių pareigų tinkamą įvykdymą.  </w:t>
      </w:r>
    </w:p>
    <w:p w:rsidR="00A427C3" w:rsidRPr="00EE1C16" w:rsidRDefault="00E75757" w:rsidP="00A427C3">
      <w:pPr>
        <w:pStyle w:val="bodytext3"/>
        <w:numPr>
          <w:ilvl w:val="1"/>
          <w:numId w:val="3"/>
        </w:numPr>
        <w:tabs>
          <w:tab w:val="left" w:pos="709"/>
        </w:tabs>
        <w:spacing w:before="0" w:after="120"/>
        <w:rPr>
          <w:color w:val="auto"/>
          <w:sz w:val="24"/>
          <w:szCs w:val="24"/>
        </w:rPr>
      </w:pPr>
      <w:r w:rsidRPr="00E75757">
        <w:rPr>
          <w:color w:val="auto"/>
          <w:sz w:val="24"/>
          <w:szCs w:val="24"/>
        </w:rPr>
        <w:t xml:space="preserve">Vartotojų aptarnavimo skyriaus vedėjas </w:t>
      </w:r>
      <w:r w:rsidR="00A427C3" w:rsidRPr="00EE1C16">
        <w:rPr>
          <w:color w:val="auto"/>
          <w:sz w:val="24"/>
          <w:szCs w:val="24"/>
        </w:rPr>
        <w:t>privalo vengti situacijos, kai jo asmeniniai interesai prieštarauja ar gali prieštarauti Bibliotekos interesams, o atsiradus interesų konfliktui, nedelsiant apie tai informuoti Bibliotekos direktorių bei nusišalinti nuo su interesų konfliktu susijusių klausimų koordinavimo.</w:t>
      </w:r>
    </w:p>
    <w:p w:rsidR="00A427C3" w:rsidRPr="00EE1C16" w:rsidRDefault="00E75757" w:rsidP="00A427C3">
      <w:pPr>
        <w:pStyle w:val="bodytext3"/>
        <w:numPr>
          <w:ilvl w:val="1"/>
          <w:numId w:val="3"/>
        </w:numPr>
        <w:tabs>
          <w:tab w:val="left" w:pos="709"/>
        </w:tabs>
        <w:spacing w:before="0" w:after="120"/>
        <w:rPr>
          <w:color w:val="auto"/>
          <w:sz w:val="24"/>
          <w:szCs w:val="24"/>
        </w:rPr>
      </w:pPr>
      <w:r w:rsidRPr="00E75757">
        <w:rPr>
          <w:color w:val="auto"/>
          <w:sz w:val="24"/>
          <w:szCs w:val="24"/>
        </w:rPr>
        <w:t>Vartotojų aptarnavimo skyriaus vedėjas</w:t>
      </w:r>
      <w:r w:rsidR="00A427C3" w:rsidRPr="00EE1C16">
        <w:rPr>
          <w:color w:val="auto"/>
          <w:sz w:val="24"/>
          <w:szCs w:val="24"/>
        </w:rPr>
        <w:t xml:space="preserve"> privalo nuolat kelti savo profesinę kvalifikaciją, gerinti lietuvių ir užsienio kalbų žinias, tobulinti darbo kompiuteriu įgūdžius.</w:t>
      </w:r>
    </w:p>
    <w:p w:rsidR="000455B1" w:rsidRPr="00EE1C16" w:rsidRDefault="000455B1" w:rsidP="000455B1">
      <w:pPr>
        <w:pStyle w:val="bodytext3"/>
        <w:tabs>
          <w:tab w:val="left" w:pos="709"/>
        </w:tabs>
        <w:spacing w:before="0" w:after="120"/>
        <w:ind w:left="720"/>
        <w:rPr>
          <w:color w:val="auto"/>
          <w:sz w:val="24"/>
          <w:szCs w:val="24"/>
        </w:rPr>
      </w:pPr>
    </w:p>
    <w:p w:rsidR="00A427C3" w:rsidRPr="00EE1C16" w:rsidRDefault="00A427C3" w:rsidP="000455B1">
      <w:pPr>
        <w:pStyle w:val="Sraopastraipa"/>
        <w:numPr>
          <w:ilvl w:val="0"/>
          <w:numId w:val="2"/>
        </w:numPr>
        <w:rPr>
          <w:b/>
        </w:rPr>
      </w:pPr>
      <w:r w:rsidRPr="00EE1C16">
        <w:rPr>
          <w:b/>
        </w:rPr>
        <w:t>TEISĖS</w:t>
      </w:r>
    </w:p>
    <w:p w:rsidR="000455B1" w:rsidRPr="00EE1C16" w:rsidRDefault="000455B1" w:rsidP="000455B1">
      <w:pPr>
        <w:pStyle w:val="Sraopastraipa"/>
        <w:ind w:left="450"/>
        <w:rPr>
          <w:b/>
        </w:rPr>
      </w:pPr>
    </w:p>
    <w:p w:rsidR="00A427C3" w:rsidRPr="00EE1C16" w:rsidRDefault="00E75757" w:rsidP="00A427C3">
      <w:pPr>
        <w:pStyle w:val="bodytext3"/>
        <w:numPr>
          <w:ilvl w:val="1"/>
          <w:numId w:val="4"/>
        </w:numPr>
        <w:tabs>
          <w:tab w:val="left" w:pos="709"/>
        </w:tabs>
        <w:spacing w:before="0" w:after="120"/>
        <w:rPr>
          <w:color w:val="auto"/>
          <w:sz w:val="24"/>
          <w:szCs w:val="24"/>
        </w:rPr>
      </w:pPr>
      <w:r w:rsidRPr="00E75757">
        <w:rPr>
          <w:color w:val="auto"/>
          <w:sz w:val="24"/>
          <w:szCs w:val="24"/>
        </w:rPr>
        <w:t xml:space="preserve">Vartotojų aptarnavimo skyriaus vedėjas </w:t>
      </w:r>
      <w:r w:rsidR="00A427C3" w:rsidRPr="00EE1C16">
        <w:rPr>
          <w:color w:val="auto"/>
          <w:sz w:val="24"/>
          <w:szCs w:val="24"/>
        </w:rPr>
        <w:t>turi teisę gauti visą informaciją ir priemones, reikalingas tinkamai vykdyti darbo funkcijas.</w:t>
      </w:r>
    </w:p>
    <w:p w:rsidR="00A427C3" w:rsidRPr="00EE1C16" w:rsidRDefault="00E75757" w:rsidP="00A427C3">
      <w:pPr>
        <w:pStyle w:val="bodytext3"/>
        <w:numPr>
          <w:ilvl w:val="1"/>
          <w:numId w:val="4"/>
        </w:numPr>
        <w:tabs>
          <w:tab w:val="left" w:pos="709"/>
        </w:tabs>
        <w:spacing w:before="0" w:after="120"/>
        <w:rPr>
          <w:color w:val="auto"/>
          <w:sz w:val="24"/>
          <w:szCs w:val="24"/>
        </w:rPr>
      </w:pPr>
      <w:r w:rsidRPr="00E75757">
        <w:rPr>
          <w:color w:val="auto"/>
          <w:sz w:val="24"/>
          <w:szCs w:val="24"/>
        </w:rPr>
        <w:t xml:space="preserve">Vartotojų aptarnavimo skyriaus vedėjas </w:t>
      </w:r>
      <w:r w:rsidR="00A427C3" w:rsidRPr="00EE1C16">
        <w:rPr>
          <w:color w:val="auto"/>
          <w:sz w:val="24"/>
          <w:szCs w:val="24"/>
        </w:rPr>
        <w:t>turi teisę Bibliotekos direktoriui teikti siūlymus, susijusius su Bibliotekos strateginiais ir metiniais veiklos prioriteta</w:t>
      </w:r>
      <w:r w:rsidR="000455B1" w:rsidRPr="00EE1C16">
        <w:rPr>
          <w:color w:val="auto"/>
          <w:sz w:val="24"/>
          <w:szCs w:val="24"/>
        </w:rPr>
        <w:t>is skaitytojų aptarnavimo</w:t>
      </w:r>
      <w:r w:rsidR="00A427C3" w:rsidRPr="00EE1C16">
        <w:rPr>
          <w:color w:val="auto"/>
          <w:sz w:val="24"/>
          <w:szCs w:val="24"/>
        </w:rPr>
        <w:t xml:space="preserve"> srityje, Centro veiklos optimizavimu, Centro žmogiškųjų ir materialinių išteklių valdymu. </w:t>
      </w:r>
    </w:p>
    <w:p w:rsidR="00496772" w:rsidRPr="00EE1C16" w:rsidRDefault="00496772" w:rsidP="00496772">
      <w:pPr>
        <w:pStyle w:val="bodytext3"/>
        <w:tabs>
          <w:tab w:val="left" w:pos="709"/>
        </w:tabs>
        <w:spacing w:before="0" w:after="120"/>
        <w:ind w:left="720"/>
        <w:rPr>
          <w:color w:val="auto"/>
          <w:sz w:val="24"/>
          <w:szCs w:val="24"/>
        </w:rPr>
      </w:pPr>
    </w:p>
    <w:p w:rsidR="00A427C3" w:rsidRPr="00EE1C16" w:rsidRDefault="00A427C3" w:rsidP="00496772">
      <w:pPr>
        <w:pStyle w:val="Sraopastraipa"/>
        <w:numPr>
          <w:ilvl w:val="0"/>
          <w:numId w:val="2"/>
        </w:numPr>
        <w:rPr>
          <w:b/>
        </w:rPr>
      </w:pPr>
      <w:r w:rsidRPr="00EE1C16">
        <w:rPr>
          <w:b/>
        </w:rPr>
        <w:t>DRAUDIMAI</w:t>
      </w:r>
    </w:p>
    <w:p w:rsidR="00496772" w:rsidRPr="00EE1C16" w:rsidRDefault="00496772" w:rsidP="00496772">
      <w:pPr>
        <w:pStyle w:val="Sraopastraipa"/>
        <w:ind w:left="450"/>
        <w:rPr>
          <w:b/>
        </w:rPr>
      </w:pPr>
    </w:p>
    <w:p w:rsidR="00A427C3" w:rsidRPr="00EE1C16" w:rsidRDefault="00E75757" w:rsidP="00A427C3">
      <w:pPr>
        <w:pStyle w:val="bodytext3"/>
        <w:numPr>
          <w:ilvl w:val="1"/>
          <w:numId w:val="5"/>
        </w:numPr>
        <w:tabs>
          <w:tab w:val="left" w:pos="709"/>
        </w:tabs>
        <w:spacing w:before="0" w:after="120"/>
        <w:rPr>
          <w:color w:val="auto"/>
          <w:sz w:val="24"/>
          <w:szCs w:val="24"/>
        </w:rPr>
      </w:pPr>
      <w:r w:rsidRPr="00E75757">
        <w:rPr>
          <w:color w:val="auto"/>
          <w:sz w:val="24"/>
          <w:szCs w:val="24"/>
        </w:rPr>
        <w:t xml:space="preserve">Vartotojų aptarnavimo </w:t>
      </w:r>
      <w:r>
        <w:rPr>
          <w:color w:val="auto"/>
          <w:sz w:val="24"/>
          <w:szCs w:val="24"/>
        </w:rPr>
        <w:t xml:space="preserve">skyriaus vedėjui </w:t>
      </w:r>
      <w:r w:rsidR="00A427C3" w:rsidRPr="00EE1C16">
        <w:rPr>
          <w:color w:val="auto"/>
          <w:sz w:val="24"/>
          <w:szCs w:val="24"/>
        </w:rPr>
        <w:t>draudžiama pareiginiuose nuostatuose numatytų pareigų ir / ar gautų užduočių atlikimą pavesti kitiems Bibliotekos darbuotojams, išskyrus šių nuostatų 3.2.</w:t>
      </w:r>
      <w:r w:rsidR="00496772" w:rsidRPr="00EE1C16">
        <w:rPr>
          <w:color w:val="auto"/>
          <w:sz w:val="24"/>
          <w:szCs w:val="24"/>
        </w:rPr>
        <w:t>2</w:t>
      </w:r>
      <w:r w:rsidR="004938BF">
        <w:rPr>
          <w:color w:val="auto"/>
          <w:sz w:val="24"/>
          <w:szCs w:val="24"/>
        </w:rPr>
        <w:t>2</w:t>
      </w:r>
      <w:r w:rsidR="00A427C3" w:rsidRPr="00EE1C16">
        <w:rPr>
          <w:color w:val="auto"/>
          <w:sz w:val="24"/>
          <w:szCs w:val="24"/>
        </w:rPr>
        <w:t>. punkte numatytus atvejus.</w:t>
      </w:r>
    </w:p>
    <w:p w:rsidR="00A427C3" w:rsidRPr="00EE1C16" w:rsidRDefault="00A427C3" w:rsidP="00A427C3">
      <w:pPr>
        <w:widowControl w:val="0"/>
        <w:tabs>
          <w:tab w:val="left" w:pos="709"/>
        </w:tabs>
        <w:autoSpaceDE w:val="0"/>
        <w:autoSpaceDN w:val="0"/>
        <w:adjustRightInd w:val="0"/>
        <w:jc w:val="both"/>
        <w:rPr>
          <w:highlight w:val="yellow"/>
        </w:rPr>
      </w:pPr>
    </w:p>
    <w:p w:rsidR="00A427C3" w:rsidRPr="00EE1C16" w:rsidRDefault="00A427C3" w:rsidP="004804A3">
      <w:pPr>
        <w:pStyle w:val="Sraopastraipa"/>
        <w:numPr>
          <w:ilvl w:val="0"/>
          <w:numId w:val="2"/>
        </w:numPr>
        <w:rPr>
          <w:b/>
        </w:rPr>
      </w:pPr>
      <w:r w:rsidRPr="00EE1C16">
        <w:rPr>
          <w:b/>
        </w:rPr>
        <w:t>ATSAKOMYBĖ</w:t>
      </w:r>
    </w:p>
    <w:p w:rsidR="004804A3" w:rsidRPr="00EE1C16" w:rsidRDefault="004804A3" w:rsidP="004804A3">
      <w:pPr>
        <w:pStyle w:val="Sraopastraipa"/>
        <w:ind w:left="450"/>
        <w:rPr>
          <w:b/>
        </w:rPr>
      </w:pPr>
    </w:p>
    <w:p w:rsidR="00A427C3" w:rsidRPr="00EE1C16" w:rsidRDefault="00E75757" w:rsidP="00A427C3">
      <w:pPr>
        <w:pStyle w:val="bodytext3"/>
        <w:numPr>
          <w:ilvl w:val="1"/>
          <w:numId w:val="6"/>
        </w:numPr>
        <w:tabs>
          <w:tab w:val="left" w:pos="709"/>
        </w:tabs>
        <w:spacing w:before="0" w:after="120"/>
        <w:rPr>
          <w:color w:val="auto"/>
          <w:sz w:val="24"/>
          <w:szCs w:val="24"/>
        </w:rPr>
      </w:pPr>
      <w:r w:rsidRPr="00E75757">
        <w:rPr>
          <w:color w:val="auto"/>
          <w:sz w:val="24"/>
          <w:szCs w:val="24"/>
        </w:rPr>
        <w:t>Vartotojų aptarnavimo skyriaus vedėjas</w:t>
      </w:r>
      <w:r w:rsidR="00A427C3" w:rsidRPr="00EE1C16">
        <w:rPr>
          <w:color w:val="auto"/>
          <w:sz w:val="24"/>
          <w:szCs w:val="24"/>
        </w:rPr>
        <w:t xml:space="preserve"> atsako už:</w:t>
      </w:r>
    </w:p>
    <w:p w:rsidR="00A427C3" w:rsidRPr="00EE1C16" w:rsidRDefault="00A427C3" w:rsidP="00A427C3">
      <w:pPr>
        <w:pStyle w:val="bodytext3"/>
        <w:numPr>
          <w:ilvl w:val="2"/>
          <w:numId w:val="6"/>
        </w:numPr>
        <w:tabs>
          <w:tab w:val="left" w:pos="1560"/>
        </w:tabs>
        <w:spacing w:before="0" w:after="120"/>
        <w:ind w:left="1559"/>
        <w:rPr>
          <w:color w:val="auto"/>
          <w:sz w:val="24"/>
          <w:szCs w:val="24"/>
        </w:rPr>
      </w:pPr>
      <w:r w:rsidRPr="00EE1C16">
        <w:rPr>
          <w:color w:val="auto"/>
          <w:sz w:val="24"/>
          <w:szCs w:val="24"/>
        </w:rPr>
        <w:t>tinkamą ir laiku atliekamą pareiginiuose nuostatuose numatytų pareigų ir pavestų užduočių vykdymą;</w:t>
      </w:r>
    </w:p>
    <w:p w:rsidR="00A427C3" w:rsidRPr="00EE1C16" w:rsidRDefault="00A427C3" w:rsidP="00A427C3">
      <w:pPr>
        <w:pStyle w:val="Sraopastraipa"/>
        <w:numPr>
          <w:ilvl w:val="2"/>
          <w:numId w:val="6"/>
        </w:numPr>
        <w:spacing w:after="120"/>
        <w:ind w:left="1559"/>
        <w:contextualSpacing w:val="0"/>
        <w:jc w:val="both"/>
      </w:pPr>
      <w:r w:rsidRPr="00EE1C16">
        <w:lastRenderedPageBreak/>
        <w:t xml:space="preserve">tinkamą </w:t>
      </w:r>
      <w:r w:rsidR="00E75757">
        <w:t>Skyriaus</w:t>
      </w:r>
      <w:r w:rsidRPr="00EE1C16">
        <w:t xml:space="preserve"> darbuotojų darbo organizavimą; </w:t>
      </w:r>
    </w:p>
    <w:p w:rsidR="00A427C3" w:rsidRPr="00EE1C16" w:rsidRDefault="00E75757" w:rsidP="00A427C3">
      <w:pPr>
        <w:pStyle w:val="Sraopastraipa"/>
        <w:numPr>
          <w:ilvl w:val="2"/>
          <w:numId w:val="6"/>
        </w:numPr>
        <w:spacing w:after="120"/>
        <w:ind w:left="1559"/>
        <w:contextualSpacing w:val="0"/>
        <w:jc w:val="both"/>
      </w:pPr>
      <w:r>
        <w:t>Skyriaus</w:t>
      </w:r>
      <w:r w:rsidR="00A427C3" w:rsidRPr="00EE1C16">
        <w:t xml:space="preserve"> darbuotojų drausmę darbo vietoje bei Bibliotekos vidaus darbo tvarkos taisyklių laikymąsi; </w:t>
      </w:r>
    </w:p>
    <w:p w:rsidR="00A427C3" w:rsidRPr="00EE1C16" w:rsidRDefault="009E632A" w:rsidP="00A427C3">
      <w:pPr>
        <w:pStyle w:val="Sraopastraipa"/>
        <w:numPr>
          <w:ilvl w:val="2"/>
          <w:numId w:val="6"/>
        </w:numPr>
        <w:tabs>
          <w:tab w:val="left" w:pos="1560"/>
        </w:tabs>
        <w:spacing w:after="120"/>
        <w:ind w:left="1559"/>
        <w:contextualSpacing w:val="0"/>
        <w:jc w:val="both"/>
      </w:pPr>
      <w:r>
        <w:t>k</w:t>
      </w:r>
      <w:r w:rsidR="00AD5487" w:rsidRPr="00EE1C16">
        <w:t>okybišk</w:t>
      </w:r>
      <w:r w:rsidR="006038C2" w:rsidRPr="00EE1C16">
        <w:t>ų</w:t>
      </w:r>
      <w:r w:rsidR="00AD5487" w:rsidRPr="00EE1C16">
        <w:t xml:space="preserve">, </w:t>
      </w:r>
      <w:r w:rsidR="006038C2" w:rsidRPr="00EE1C16">
        <w:t>prieinamų</w:t>
      </w:r>
      <w:r w:rsidR="00AD5487" w:rsidRPr="00EE1C16">
        <w:t>, skaitytojų informacijos poreikius atitinkan</w:t>
      </w:r>
      <w:r w:rsidR="006038C2" w:rsidRPr="00EE1C16">
        <w:t>čių bibliotekinių ir informacinių</w:t>
      </w:r>
      <w:r w:rsidR="00AD5487" w:rsidRPr="00EE1C16">
        <w:t xml:space="preserve"> </w:t>
      </w:r>
      <w:r w:rsidR="006038C2" w:rsidRPr="00EE1C16">
        <w:t>paslaugų teikimą</w:t>
      </w:r>
      <w:r w:rsidR="00B86F08">
        <w:t xml:space="preserve"> Bibliotekoje, padaliniuose</w:t>
      </w:r>
      <w:r w:rsidR="006700A6" w:rsidRPr="00EE1C16">
        <w:t xml:space="preserve"> ir per paslaugų punktus</w:t>
      </w:r>
      <w:r w:rsidR="006038C2" w:rsidRPr="00EE1C16">
        <w:t>, kultūrinių ir šviečiamųjų programų neįgaliesiems vartotojams ir visuomenei vykdymą</w:t>
      </w:r>
      <w:r w:rsidR="00AD5487" w:rsidRPr="00EE1C16">
        <w:t xml:space="preserve">; </w:t>
      </w:r>
    </w:p>
    <w:p w:rsidR="00A427C3" w:rsidRPr="00EE1C16" w:rsidRDefault="00A427C3" w:rsidP="00A427C3">
      <w:pPr>
        <w:pStyle w:val="Sraopastraipa"/>
        <w:numPr>
          <w:ilvl w:val="2"/>
          <w:numId w:val="6"/>
        </w:numPr>
        <w:tabs>
          <w:tab w:val="left" w:pos="1560"/>
        </w:tabs>
        <w:spacing w:after="120"/>
        <w:ind w:left="1559"/>
        <w:contextualSpacing w:val="0"/>
        <w:jc w:val="both"/>
      </w:pPr>
      <w:r w:rsidRPr="00EE1C16">
        <w:t>darbo sutarties, vidaus darbo tvarkos taisyklių, darbų saugos ir priešgaisrinės saugos instrukcijų, šių nuostatų, Bibliotekos vidaus teisės aktų, taip pat Bibliotekos direktoriaus įsakymų, sprendimų ir nurodymų laikymąsi;</w:t>
      </w:r>
    </w:p>
    <w:p w:rsidR="00A427C3" w:rsidRPr="00EE1C16" w:rsidRDefault="00A427C3" w:rsidP="00A427C3">
      <w:pPr>
        <w:pStyle w:val="bodytext3"/>
        <w:numPr>
          <w:ilvl w:val="2"/>
          <w:numId w:val="6"/>
        </w:numPr>
        <w:tabs>
          <w:tab w:val="left" w:pos="1560"/>
        </w:tabs>
        <w:spacing w:before="0" w:after="120"/>
        <w:ind w:left="1559"/>
        <w:rPr>
          <w:color w:val="auto"/>
          <w:sz w:val="24"/>
          <w:szCs w:val="24"/>
        </w:rPr>
      </w:pPr>
      <w:r w:rsidRPr="00EE1C16">
        <w:rPr>
          <w:color w:val="auto"/>
          <w:sz w:val="24"/>
          <w:szCs w:val="24"/>
        </w:rPr>
        <w:t>patikėtos informacijos, kuri laikoma Bibliotekos konfidencialia informacija ir / ar kuri sudaro darbuotojų asmens duomenų paslaptį, konfidencialumo išsaugojimą neribotą laikotarpį;</w:t>
      </w:r>
    </w:p>
    <w:p w:rsidR="00A427C3" w:rsidRPr="00EE1C16" w:rsidRDefault="00A427C3" w:rsidP="00A427C3">
      <w:pPr>
        <w:pStyle w:val="bodytext3"/>
        <w:numPr>
          <w:ilvl w:val="2"/>
          <w:numId w:val="6"/>
        </w:numPr>
        <w:tabs>
          <w:tab w:val="left" w:pos="1560"/>
        </w:tabs>
        <w:spacing w:before="0" w:after="120"/>
        <w:ind w:left="1560"/>
        <w:rPr>
          <w:color w:val="auto"/>
          <w:sz w:val="24"/>
          <w:szCs w:val="24"/>
        </w:rPr>
      </w:pPr>
      <w:r w:rsidRPr="00EE1C16">
        <w:rPr>
          <w:color w:val="auto"/>
          <w:sz w:val="24"/>
          <w:szCs w:val="24"/>
        </w:rPr>
        <w:t>perduotų darbo priemonių ir materialinių vertybių tinkamą naudojimą ir priežiūrą.</w:t>
      </w:r>
    </w:p>
    <w:p w:rsidR="00A427C3" w:rsidRPr="00EE1C16" w:rsidRDefault="00A427C3" w:rsidP="00A427C3">
      <w:pPr>
        <w:pStyle w:val="bodytext3"/>
        <w:numPr>
          <w:ilvl w:val="1"/>
          <w:numId w:val="6"/>
        </w:numPr>
        <w:tabs>
          <w:tab w:val="left" w:pos="709"/>
        </w:tabs>
        <w:spacing w:before="0" w:after="120"/>
        <w:rPr>
          <w:color w:val="auto"/>
          <w:sz w:val="24"/>
          <w:szCs w:val="24"/>
        </w:rPr>
      </w:pPr>
      <w:r w:rsidRPr="00EE1C16">
        <w:rPr>
          <w:color w:val="auto"/>
          <w:sz w:val="24"/>
          <w:szCs w:val="24"/>
        </w:rPr>
        <w:t xml:space="preserve">Už pareiginių nuostatų, darbo sutarties, vidaus tvarkos taisyklių, darbų saugos ir priešgaisrinės saugos instrukcijų ir / ar kitų Bibliotekos vidaus teisės aktų, taip pat Bibliotekos direktoriaus nurodymų nesilaikymą ir / ar pažeidimus </w:t>
      </w:r>
      <w:r w:rsidR="00E75757" w:rsidRPr="00E75757">
        <w:rPr>
          <w:color w:val="auto"/>
          <w:sz w:val="24"/>
          <w:szCs w:val="24"/>
        </w:rPr>
        <w:t>Vartotojų aptarnavimo skyriaus vedėj</w:t>
      </w:r>
      <w:r w:rsidR="00E75757">
        <w:rPr>
          <w:color w:val="auto"/>
          <w:sz w:val="24"/>
          <w:szCs w:val="24"/>
        </w:rPr>
        <w:t>ui</w:t>
      </w:r>
      <w:r w:rsidRPr="00EE1C16">
        <w:rPr>
          <w:color w:val="auto"/>
          <w:sz w:val="24"/>
          <w:szCs w:val="24"/>
        </w:rPr>
        <w:t xml:space="preserve"> Darbo kodekso nustatyta tvarka gali būti skiriamos drausminės nuobaudos.</w:t>
      </w:r>
    </w:p>
    <w:p w:rsidR="00A427C3" w:rsidRPr="00EE1C16" w:rsidRDefault="00E75757" w:rsidP="00A427C3">
      <w:pPr>
        <w:pStyle w:val="bodytext3"/>
        <w:numPr>
          <w:ilvl w:val="1"/>
          <w:numId w:val="6"/>
        </w:numPr>
        <w:tabs>
          <w:tab w:val="left" w:pos="709"/>
        </w:tabs>
        <w:spacing w:before="0" w:after="120"/>
        <w:rPr>
          <w:color w:val="auto"/>
          <w:sz w:val="24"/>
          <w:szCs w:val="24"/>
        </w:rPr>
      </w:pPr>
      <w:r w:rsidRPr="00E75757">
        <w:rPr>
          <w:color w:val="auto"/>
          <w:sz w:val="24"/>
          <w:szCs w:val="24"/>
        </w:rPr>
        <w:t xml:space="preserve">Vartotojų aptarnavimo skyriaus vedėjas </w:t>
      </w:r>
      <w:r w:rsidR="00A427C3" w:rsidRPr="00EE1C16">
        <w:rPr>
          <w:color w:val="auto"/>
          <w:sz w:val="24"/>
          <w:szCs w:val="24"/>
        </w:rPr>
        <w:t xml:space="preserve">atsako už Bibliotekai padarytą žalą. Žalos atlyginimo tvarką nustato su </w:t>
      </w:r>
      <w:r w:rsidRPr="00E75757">
        <w:rPr>
          <w:color w:val="auto"/>
          <w:sz w:val="24"/>
          <w:szCs w:val="24"/>
        </w:rPr>
        <w:t xml:space="preserve">Vartotojų aptarnavimo </w:t>
      </w:r>
      <w:r>
        <w:rPr>
          <w:color w:val="auto"/>
          <w:sz w:val="24"/>
          <w:szCs w:val="24"/>
        </w:rPr>
        <w:t>skyriaus vedėju</w:t>
      </w:r>
      <w:r w:rsidRPr="00E75757">
        <w:rPr>
          <w:color w:val="auto"/>
          <w:sz w:val="24"/>
          <w:szCs w:val="24"/>
        </w:rPr>
        <w:t xml:space="preserve"> </w:t>
      </w:r>
      <w:r w:rsidR="00A427C3" w:rsidRPr="00EE1C16">
        <w:rPr>
          <w:color w:val="auto"/>
          <w:sz w:val="24"/>
          <w:szCs w:val="24"/>
        </w:rPr>
        <w:t xml:space="preserve">sudaryta visiškos materialinės atsakomybės sutartis, o jei ji nesudaryta – Darbo kodeksas. </w:t>
      </w:r>
    </w:p>
    <w:p w:rsidR="00A427C3" w:rsidRPr="00EE1C16" w:rsidRDefault="00A427C3" w:rsidP="00A427C3">
      <w:pPr>
        <w:pStyle w:val="bodytext3"/>
        <w:tabs>
          <w:tab w:val="left" w:pos="426"/>
        </w:tabs>
        <w:spacing w:before="0" w:after="0"/>
        <w:rPr>
          <w:color w:val="auto"/>
          <w:sz w:val="24"/>
          <w:szCs w:val="24"/>
        </w:rPr>
      </w:pPr>
    </w:p>
    <w:p w:rsidR="00A427C3" w:rsidRPr="00EE1C16" w:rsidRDefault="00A427C3" w:rsidP="004804A3">
      <w:pPr>
        <w:pStyle w:val="Sraopastraipa"/>
        <w:numPr>
          <w:ilvl w:val="0"/>
          <w:numId w:val="2"/>
        </w:numPr>
        <w:rPr>
          <w:b/>
        </w:rPr>
      </w:pPr>
      <w:r w:rsidRPr="00EE1C16">
        <w:rPr>
          <w:b/>
        </w:rPr>
        <w:t>BAIGIAMOSIOS NUOSTATOS</w:t>
      </w:r>
    </w:p>
    <w:p w:rsidR="004804A3" w:rsidRPr="00EE1C16" w:rsidRDefault="004804A3" w:rsidP="004804A3">
      <w:pPr>
        <w:pStyle w:val="Sraopastraipa"/>
        <w:ind w:left="450"/>
        <w:rPr>
          <w:b/>
        </w:rPr>
      </w:pPr>
    </w:p>
    <w:p w:rsidR="00A427C3" w:rsidRPr="00EE1C16" w:rsidRDefault="00E75757" w:rsidP="00A427C3">
      <w:pPr>
        <w:pStyle w:val="bodytext3"/>
        <w:numPr>
          <w:ilvl w:val="1"/>
          <w:numId w:val="7"/>
        </w:numPr>
        <w:tabs>
          <w:tab w:val="left" w:pos="709"/>
        </w:tabs>
        <w:spacing w:before="0" w:after="120"/>
        <w:rPr>
          <w:color w:val="auto"/>
          <w:sz w:val="24"/>
          <w:szCs w:val="24"/>
        </w:rPr>
      </w:pPr>
      <w:r w:rsidRPr="00E75757">
        <w:rPr>
          <w:color w:val="auto"/>
          <w:sz w:val="24"/>
          <w:szCs w:val="24"/>
        </w:rPr>
        <w:t xml:space="preserve">Vartotojų aptarnavimo </w:t>
      </w:r>
      <w:r>
        <w:rPr>
          <w:color w:val="auto"/>
          <w:sz w:val="24"/>
          <w:szCs w:val="24"/>
        </w:rPr>
        <w:t xml:space="preserve">skyriaus vedėjo </w:t>
      </w:r>
      <w:r w:rsidR="00A427C3" w:rsidRPr="00EE1C16">
        <w:rPr>
          <w:color w:val="auto"/>
          <w:sz w:val="24"/>
          <w:szCs w:val="24"/>
        </w:rPr>
        <w:t>pareiginiai nuostatai gali būti keičiami ir / ar pildomi Bibliotekos direktoriaus įsakymu.</w:t>
      </w:r>
    </w:p>
    <w:p w:rsidR="00A427C3" w:rsidRPr="00EE1C16" w:rsidRDefault="00A427C3" w:rsidP="00A427C3">
      <w:pPr>
        <w:pStyle w:val="bodytext3"/>
        <w:numPr>
          <w:ilvl w:val="1"/>
          <w:numId w:val="7"/>
        </w:numPr>
        <w:tabs>
          <w:tab w:val="left" w:pos="709"/>
        </w:tabs>
        <w:spacing w:before="0" w:after="120"/>
        <w:rPr>
          <w:color w:val="auto"/>
          <w:sz w:val="24"/>
          <w:szCs w:val="24"/>
        </w:rPr>
      </w:pPr>
      <w:r w:rsidRPr="00EE1C16">
        <w:rPr>
          <w:color w:val="auto"/>
          <w:sz w:val="24"/>
          <w:szCs w:val="24"/>
        </w:rPr>
        <w:t xml:space="preserve">Su pakeistais ir / ar papildytais pareiginiais nuostatais </w:t>
      </w:r>
      <w:r w:rsidR="00E75757" w:rsidRPr="00E75757">
        <w:rPr>
          <w:color w:val="auto"/>
          <w:sz w:val="24"/>
          <w:szCs w:val="24"/>
        </w:rPr>
        <w:t xml:space="preserve">Vartotojų aptarnavimo skyriaus vedėjas </w:t>
      </w:r>
      <w:r w:rsidRPr="00EE1C16">
        <w:rPr>
          <w:color w:val="auto"/>
          <w:sz w:val="24"/>
          <w:szCs w:val="24"/>
        </w:rPr>
        <w:t xml:space="preserve">supažindinamas pasirašytinai. </w:t>
      </w:r>
    </w:p>
    <w:p w:rsidR="00A427C3" w:rsidRPr="00EE1C16" w:rsidRDefault="00A427C3" w:rsidP="00A427C3">
      <w:pPr>
        <w:rPr>
          <w:highlight w:val="yellow"/>
        </w:rPr>
      </w:pPr>
    </w:p>
    <w:p w:rsidR="00A427C3" w:rsidRPr="00EE1C16" w:rsidRDefault="00A427C3" w:rsidP="00A427C3">
      <w:pPr>
        <w:rPr>
          <w:b/>
        </w:rPr>
      </w:pPr>
      <w:r w:rsidRPr="00EE1C16">
        <w:rPr>
          <w:b/>
        </w:rPr>
        <w:t xml:space="preserve">Su pareiginiais nuostatais susipažinau ir su jų turiniu sutinku: </w:t>
      </w:r>
    </w:p>
    <w:p w:rsidR="00A427C3" w:rsidRPr="00EE1C16" w:rsidRDefault="00A427C3" w:rsidP="00A427C3">
      <w:r w:rsidRPr="00EE1C16">
        <w:t>___________________________________________________________________________</w:t>
      </w:r>
    </w:p>
    <w:p w:rsidR="00A427C3" w:rsidRPr="00EE1C16" w:rsidRDefault="00A427C3" w:rsidP="00A427C3">
      <w:pPr>
        <w:jc w:val="center"/>
      </w:pPr>
      <w:r w:rsidRPr="00EE1C16">
        <w:rPr>
          <w:i/>
        </w:rPr>
        <w:t>(darbuotojo vardas, pavardė, parašas, data)</w:t>
      </w:r>
    </w:p>
    <w:p w:rsidR="00A11D02" w:rsidRPr="00EE1C16" w:rsidRDefault="00A11D02"/>
    <w:sectPr w:rsidR="00A11D02" w:rsidRPr="00EE1C16" w:rsidSect="006169E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50FA"/>
    <w:multiLevelType w:val="multilevel"/>
    <w:tmpl w:val="2848C854"/>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490C81"/>
    <w:multiLevelType w:val="multilevel"/>
    <w:tmpl w:val="C0CAB8A0"/>
    <w:lvl w:ilvl="0">
      <w:start w:val="1"/>
      <w:numFmt w:val="decimal"/>
      <w:lvlText w:val="%1."/>
      <w:lvlJc w:val="left"/>
      <w:pPr>
        <w:ind w:left="450" w:hanging="45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A02DAA"/>
    <w:multiLevelType w:val="multilevel"/>
    <w:tmpl w:val="75D6EFDE"/>
    <w:lvl w:ilvl="0">
      <w:start w:val="1"/>
      <w:numFmt w:val="decimal"/>
      <w:lvlText w:val="%1."/>
      <w:lvlJc w:val="left"/>
      <w:pPr>
        <w:ind w:left="450" w:hanging="45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E46289"/>
    <w:multiLevelType w:val="multilevel"/>
    <w:tmpl w:val="D52A5B80"/>
    <w:lvl w:ilvl="0">
      <w:start w:val="1"/>
      <w:numFmt w:val="decimal"/>
      <w:lvlText w:val="%1."/>
      <w:lvlJc w:val="left"/>
      <w:pPr>
        <w:ind w:left="450" w:hanging="450"/>
      </w:pPr>
      <w:rPr>
        <w:rFonts w:hint="default"/>
      </w:rPr>
    </w:lvl>
    <w:lvl w:ilvl="1">
      <w:start w:val="1"/>
      <w:numFmt w:val="decimal"/>
      <w:lvlText w:val="6.%2."/>
      <w:lvlJc w:val="left"/>
      <w:pPr>
        <w:ind w:left="720" w:hanging="720"/>
      </w:pPr>
      <w:rPr>
        <w:rFonts w:hint="default"/>
      </w:rPr>
    </w:lvl>
    <w:lvl w:ilvl="2">
      <w:start w:val="1"/>
      <w:numFmt w:val="decimal"/>
      <w:lvlText w:val="6.%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DC7C2A"/>
    <w:multiLevelType w:val="multilevel"/>
    <w:tmpl w:val="1C2E6342"/>
    <w:lvl w:ilvl="0">
      <w:start w:val="1"/>
      <w:numFmt w:val="decimal"/>
      <w:lvlText w:val="%1."/>
      <w:lvlJc w:val="left"/>
      <w:pPr>
        <w:ind w:left="450" w:hanging="45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EC13F4"/>
    <w:multiLevelType w:val="multilevel"/>
    <w:tmpl w:val="E5D226A2"/>
    <w:lvl w:ilvl="0">
      <w:start w:val="1"/>
      <w:numFmt w:val="decimal"/>
      <w:lvlText w:val="%1."/>
      <w:lvlJc w:val="left"/>
      <w:pPr>
        <w:ind w:left="450" w:hanging="450"/>
      </w:pPr>
      <w:rPr>
        <w:rFonts w:hint="default"/>
      </w:rPr>
    </w:lvl>
    <w:lvl w:ilvl="1">
      <w:start w:val="1"/>
      <w:numFmt w:val="decimal"/>
      <w:lvlText w:val="3.%2."/>
      <w:lvlJc w:val="left"/>
      <w:pPr>
        <w:ind w:left="720" w:hanging="720"/>
      </w:pPr>
      <w:rPr>
        <w:rFonts w:hint="default"/>
      </w:rPr>
    </w:lvl>
    <w:lvl w:ilvl="2">
      <w:start w:val="1"/>
      <w:numFmt w:val="decimal"/>
      <w:lvlText w:val="3.%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D404D6"/>
    <w:multiLevelType w:val="multilevel"/>
    <w:tmpl w:val="0742D2A2"/>
    <w:lvl w:ilvl="0">
      <w:start w:val="1"/>
      <w:numFmt w:val="decimal"/>
      <w:lvlText w:val="%1."/>
      <w:lvlJc w:val="left"/>
      <w:pPr>
        <w:ind w:left="450" w:hanging="450"/>
      </w:pPr>
      <w:rPr>
        <w:rFonts w:hint="default"/>
      </w:rPr>
    </w:lvl>
    <w:lvl w:ilvl="1">
      <w:start w:val="1"/>
      <w:numFmt w:val="decimal"/>
      <w:lvlText w:val="7.%2."/>
      <w:lvlJc w:val="left"/>
      <w:pPr>
        <w:ind w:left="720" w:hanging="720"/>
      </w:pPr>
      <w:rPr>
        <w:rFonts w:hint="default"/>
      </w:rPr>
    </w:lvl>
    <w:lvl w:ilvl="2">
      <w:start w:val="1"/>
      <w:numFmt w:val="decimal"/>
      <w:lvlText w:val="6.%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7C3"/>
    <w:rsid w:val="00011BFD"/>
    <w:rsid w:val="000248FC"/>
    <w:rsid w:val="000455B1"/>
    <w:rsid w:val="00067B58"/>
    <w:rsid w:val="00076291"/>
    <w:rsid w:val="000B3827"/>
    <w:rsid w:val="000F7272"/>
    <w:rsid w:val="001146F9"/>
    <w:rsid w:val="00117F26"/>
    <w:rsid w:val="001311A1"/>
    <w:rsid w:val="001A4BBC"/>
    <w:rsid w:val="00225DD8"/>
    <w:rsid w:val="00257B64"/>
    <w:rsid w:val="002812F2"/>
    <w:rsid w:val="002B4572"/>
    <w:rsid w:val="002C3DEF"/>
    <w:rsid w:val="00392015"/>
    <w:rsid w:val="004804A3"/>
    <w:rsid w:val="004806E7"/>
    <w:rsid w:val="004938BF"/>
    <w:rsid w:val="00496772"/>
    <w:rsid w:val="0052080C"/>
    <w:rsid w:val="0058569E"/>
    <w:rsid w:val="006038C2"/>
    <w:rsid w:val="006173EE"/>
    <w:rsid w:val="00632BDD"/>
    <w:rsid w:val="006700A6"/>
    <w:rsid w:val="006A12CC"/>
    <w:rsid w:val="007A0EEB"/>
    <w:rsid w:val="00844F56"/>
    <w:rsid w:val="00854329"/>
    <w:rsid w:val="0086133B"/>
    <w:rsid w:val="008F38EE"/>
    <w:rsid w:val="00933543"/>
    <w:rsid w:val="0097103B"/>
    <w:rsid w:val="009E632A"/>
    <w:rsid w:val="00A07A1B"/>
    <w:rsid w:val="00A11D02"/>
    <w:rsid w:val="00A37B5E"/>
    <w:rsid w:val="00A427C3"/>
    <w:rsid w:val="00AA5161"/>
    <w:rsid w:val="00AA7BBB"/>
    <w:rsid w:val="00AC561E"/>
    <w:rsid w:val="00AD5487"/>
    <w:rsid w:val="00B04B8D"/>
    <w:rsid w:val="00B85462"/>
    <w:rsid w:val="00B86F08"/>
    <w:rsid w:val="00C01479"/>
    <w:rsid w:val="00C27E31"/>
    <w:rsid w:val="00C75C23"/>
    <w:rsid w:val="00C84570"/>
    <w:rsid w:val="00C878C1"/>
    <w:rsid w:val="00D0774D"/>
    <w:rsid w:val="00DB414B"/>
    <w:rsid w:val="00E75757"/>
    <w:rsid w:val="00EA0D05"/>
    <w:rsid w:val="00EC6C3F"/>
    <w:rsid w:val="00ED45F0"/>
    <w:rsid w:val="00EE0B15"/>
    <w:rsid w:val="00EE1C16"/>
    <w:rsid w:val="00F044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4AC0"/>
  <w15:docId w15:val="{F96C1817-E74F-4AB8-9C3C-0B1A614C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427C3"/>
    <w:pPr>
      <w:spacing w:before="0"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A11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A11D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A11D02"/>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Antrat4">
    <w:name w:val="heading 4"/>
    <w:basedOn w:val="prastasis"/>
    <w:next w:val="prastasis"/>
    <w:link w:val="Antrat4Diagrama"/>
    <w:uiPriority w:val="9"/>
    <w:semiHidden/>
    <w:unhideWhenUsed/>
    <w:qFormat/>
    <w:rsid w:val="00A11D02"/>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Antrat5">
    <w:name w:val="heading 5"/>
    <w:basedOn w:val="prastasis"/>
    <w:next w:val="prastasis"/>
    <w:link w:val="Antrat5Diagrama"/>
    <w:uiPriority w:val="9"/>
    <w:semiHidden/>
    <w:unhideWhenUsed/>
    <w:qFormat/>
    <w:rsid w:val="00A11D02"/>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Antrat6">
    <w:name w:val="heading 6"/>
    <w:basedOn w:val="prastasis"/>
    <w:next w:val="prastasis"/>
    <w:link w:val="Antrat6Diagrama"/>
    <w:uiPriority w:val="9"/>
    <w:semiHidden/>
    <w:unhideWhenUsed/>
    <w:qFormat/>
    <w:rsid w:val="00A11D02"/>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Antrat7">
    <w:name w:val="heading 7"/>
    <w:basedOn w:val="prastasis"/>
    <w:next w:val="prastasis"/>
    <w:link w:val="Antrat7Diagrama"/>
    <w:uiPriority w:val="9"/>
    <w:semiHidden/>
    <w:unhideWhenUsed/>
    <w:qFormat/>
    <w:rsid w:val="00A11D02"/>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Antrat8">
    <w:name w:val="heading 8"/>
    <w:basedOn w:val="prastasis"/>
    <w:next w:val="prastasis"/>
    <w:link w:val="Antrat8Diagrama"/>
    <w:uiPriority w:val="9"/>
    <w:semiHidden/>
    <w:unhideWhenUsed/>
    <w:qFormat/>
    <w:rsid w:val="00A11D02"/>
    <w:pPr>
      <w:keepNext/>
      <w:keepLines/>
      <w:spacing w:before="200"/>
      <w:outlineLvl w:val="7"/>
    </w:pPr>
    <w:rPr>
      <w:rFonts w:asciiTheme="majorHAnsi" w:eastAsiaTheme="majorEastAsia" w:hAnsiTheme="majorHAnsi" w:cstheme="majorBidi"/>
      <w:color w:val="4F81BD" w:themeColor="accent1"/>
      <w:sz w:val="20"/>
      <w:szCs w:val="20"/>
    </w:rPr>
  </w:style>
  <w:style w:type="paragraph" w:styleId="Antrat9">
    <w:name w:val="heading 9"/>
    <w:basedOn w:val="prastasis"/>
    <w:next w:val="prastasis"/>
    <w:link w:val="Antrat9Diagrama"/>
    <w:uiPriority w:val="9"/>
    <w:semiHidden/>
    <w:unhideWhenUsed/>
    <w:qFormat/>
    <w:rsid w:val="00A11D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3sraolentel2parykinimas1">
    <w:name w:val="3 sąrašo lentelė – 2 paryškinimas1"/>
    <w:basedOn w:val="prastojilentel"/>
    <w:uiPriority w:val="48"/>
    <w:rsid w:val="00A11D0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Antrat1Diagrama">
    <w:name w:val="Antraštė 1 Diagrama"/>
    <w:basedOn w:val="Numatytasispastraiposriftas"/>
    <w:link w:val="Antrat1"/>
    <w:rsid w:val="00A11D02"/>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A11D02"/>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A11D02"/>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uiPriority w:val="9"/>
    <w:semiHidden/>
    <w:rsid w:val="00A11D02"/>
    <w:rPr>
      <w:rFonts w:asciiTheme="majorHAnsi" w:eastAsiaTheme="majorEastAsia" w:hAnsiTheme="majorHAnsi" w:cstheme="majorBidi"/>
      <w:b/>
      <w:bCs/>
      <w:i/>
      <w:iCs/>
      <w:color w:val="4F81BD" w:themeColor="accent1"/>
    </w:rPr>
  </w:style>
  <w:style w:type="character" w:customStyle="1" w:styleId="Antrat5Diagrama">
    <w:name w:val="Antraštė 5 Diagrama"/>
    <w:basedOn w:val="Numatytasispastraiposriftas"/>
    <w:link w:val="Antrat5"/>
    <w:uiPriority w:val="9"/>
    <w:semiHidden/>
    <w:rsid w:val="00A11D02"/>
    <w:rPr>
      <w:rFonts w:asciiTheme="majorHAnsi" w:eastAsiaTheme="majorEastAsia" w:hAnsiTheme="majorHAnsi" w:cstheme="majorBidi"/>
      <w:color w:val="243F60" w:themeColor="accent1" w:themeShade="7F"/>
    </w:rPr>
  </w:style>
  <w:style w:type="character" w:customStyle="1" w:styleId="Antrat6Diagrama">
    <w:name w:val="Antraštė 6 Diagrama"/>
    <w:basedOn w:val="Numatytasispastraiposriftas"/>
    <w:link w:val="Antrat6"/>
    <w:uiPriority w:val="9"/>
    <w:semiHidden/>
    <w:rsid w:val="00A11D02"/>
    <w:rPr>
      <w:rFonts w:asciiTheme="majorHAnsi" w:eastAsiaTheme="majorEastAsia" w:hAnsiTheme="majorHAnsi" w:cstheme="majorBidi"/>
      <w:i/>
      <w:iCs/>
      <w:color w:val="243F60" w:themeColor="accent1" w:themeShade="7F"/>
    </w:rPr>
  </w:style>
  <w:style w:type="character" w:customStyle="1" w:styleId="Antrat7Diagrama">
    <w:name w:val="Antraštė 7 Diagrama"/>
    <w:basedOn w:val="Numatytasispastraiposriftas"/>
    <w:link w:val="Antrat7"/>
    <w:uiPriority w:val="9"/>
    <w:semiHidden/>
    <w:rsid w:val="00A11D02"/>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A11D02"/>
    <w:rPr>
      <w:rFonts w:asciiTheme="majorHAnsi" w:eastAsiaTheme="majorEastAsia" w:hAnsiTheme="majorHAnsi" w:cstheme="majorBidi"/>
      <w:color w:val="4F81BD" w:themeColor="accent1"/>
      <w:sz w:val="20"/>
      <w:szCs w:val="20"/>
    </w:rPr>
  </w:style>
  <w:style w:type="character" w:customStyle="1" w:styleId="Antrat9Diagrama">
    <w:name w:val="Antraštė 9 Diagrama"/>
    <w:basedOn w:val="Numatytasispastraiposriftas"/>
    <w:link w:val="Antrat9"/>
    <w:uiPriority w:val="9"/>
    <w:semiHidden/>
    <w:rsid w:val="00A11D02"/>
    <w:rPr>
      <w:rFonts w:asciiTheme="majorHAnsi" w:eastAsiaTheme="majorEastAsia" w:hAnsiTheme="majorHAnsi" w:cstheme="majorBidi"/>
      <w:i/>
      <w:iCs/>
      <w:color w:val="404040" w:themeColor="text1" w:themeTint="BF"/>
      <w:sz w:val="20"/>
      <w:szCs w:val="20"/>
    </w:rPr>
  </w:style>
  <w:style w:type="paragraph" w:styleId="Antrat">
    <w:name w:val="caption"/>
    <w:basedOn w:val="prastasis"/>
    <w:next w:val="prastasis"/>
    <w:uiPriority w:val="35"/>
    <w:semiHidden/>
    <w:unhideWhenUsed/>
    <w:qFormat/>
    <w:rsid w:val="00A11D02"/>
    <w:rPr>
      <w:b/>
      <w:bCs/>
      <w:color w:val="4F81BD" w:themeColor="accent1"/>
      <w:sz w:val="18"/>
      <w:szCs w:val="18"/>
    </w:rPr>
  </w:style>
  <w:style w:type="paragraph" w:styleId="Pavadinimas">
    <w:name w:val="Title"/>
    <w:basedOn w:val="prastasis"/>
    <w:next w:val="prastasis"/>
    <w:link w:val="PavadinimasDiagrama"/>
    <w:qFormat/>
    <w:rsid w:val="00A11D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A11D02"/>
    <w:rPr>
      <w:rFonts w:asciiTheme="majorHAnsi" w:eastAsiaTheme="majorEastAsia" w:hAnsiTheme="majorHAnsi" w:cstheme="majorBidi"/>
      <w:color w:val="17365D" w:themeColor="text2" w:themeShade="BF"/>
      <w:spacing w:val="5"/>
      <w:kern w:val="28"/>
      <w:sz w:val="52"/>
      <w:szCs w:val="52"/>
    </w:rPr>
  </w:style>
  <w:style w:type="paragraph" w:styleId="Paantrat">
    <w:name w:val="Subtitle"/>
    <w:basedOn w:val="prastasis"/>
    <w:next w:val="prastasis"/>
    <w:link w:val="PaantratDiagrama"/>
    <w:uiPriority w:val="11"/>
    <w:qFormat/>
    <w:rsid w:val="00A11D02"/>
    <w:pPr>
      <w:numPr>
        <w:ilvl w:val="1"/>
      </w:numPr>
      <w:ind w:firstLine="709"/>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uiPriority w:val="11"/>
    <w:rsid w:val="00A11D02"/>
    <w:rPr>
      <w:rFonts w:asciiTheme="majorHAnsi" w:eastAsiaTheme="majorEastAsia" w:hAnsiTheme="majorHAnsi" w:cstheme="majorBidi"/>
      <w:i/>
      <w:iCs/>
      <w:color w:val="4F81BD" w:themeColor="accent1"/>
      <w:spacing w:val="15"/>
      <w:sz w:val="24"/>
      <w:szCs w:val="24"/>
    </w:rPr>
  </w:style>
  <w:style w:type="character" w:styleId="Grietas">
    <w:name w:val="Strong"/>
    <w:basedOn w:val="Numatytasispastraiposriftas"/>
    <w:uiPriority w:val="22"/>
    <w:qFormat/>
    <w:rsid w:val="00A11D02"/>
    <w:rPr>
      <w:b/>
      <w:bCs/>
    </w:rPr>
  </w:style>
  <w:style w:type="character" w:styleId="Emfaz">
    <w:name w:val="Emphasis"/>
    <w:basedOn w:val="Numatytasispastraiposriftas"/>
    <w:uiPriority w:val="20"/>
    <w:qFormat/>
    <w:rsid w:val="00A11D02"/>
    <w:rPr>
      <w:i/>
      <w:iCs/>
    </w:rPr>
  </w:style>
  <w:style w:type="paragraph" w:styleId="Betarp">
    <w:name w:val="No Spacing"/>
    <w:uiPriority w:val="1"/>
    <w:qFormat/>
    <w:rsid w:val="00A11D02"/>
    <w:pPr>
      <w:spacing w:after="0" w:line="240" w:lineRule="auto"/>
    </w:pPr>
  </w:style>
  <w:style w:type="paragraph" w:styleId="Sraopastraipa">
    <w:name w:val="List Paragraph"/>
    <w:basedOn w:val="prastasis"/>
    <w:uiPriority w:val="34"/>
    <w:qFormat/>
    <w:rsid w:val="00A11D02"/>
    <w:pPr>
      <w:ind w:left="720"/>
      <w:contextualSpacing/>
    </w:pPr>
  </w:style>
  <w:style w:type="paragraph" w:styleId="Citata">
    <w:name w:val="Quote"/>
    <w:basedOn w:val="prastasis"/>
    <w:next w:val="prastasis"/>
    <w:link w:val="CitataDiagrama"/>
    <w:uiPriority w:val="29"/>
    <w:qFormat/>
    <w:rsid w:val="00A11D02"/>
    <w:rPr>
      <w:rFonts w:asciiTheme="minorHAnsi" w:hAnsiTheme="minorHAnsi"/>
      <w:i/>
      <w:iCs/>
      <w:color w:val="000000" w:themeColor="text1"/>
      <w:sz w:val="22"/>
      <w:szCs w:val="22"/>
    </w:rPr>
  </w:style>
  <w:style w:type="character" w:customStyle="1" w:styleId="CitataDiagrama">
    <w:name w:val="Citata Diagrama"/>
    <w:basedOn w:val="Numatytasispastraiposriftas"/>
    <w:link w:val="Citata"/>
    <w:uiPriority w:val="29"/>
    <w:rsid w:val="00A11D02"/>
    <w:rPr>
      <w:i/>
      <w:iCs/>
      <w:color w:val="000000" w:themeColor="text1"/>
    </w:rPr>
  </w:style>
  <w:style w:type="paragraph" w:styleId="Iskirtacitata">
    <w:name w:val="Intense Quote"/>
    <w:basedOn w:val="prastasis"/>
    <w:next w:val="prastasis"/>
    <w:link w:val="IskirtacitataDiagrama"/>
    <w:uiPriority w:val="30"/>
    <w:qFormat/>
    <w:rsid w:val="00A11D02"/>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skirtacitataDiagrama">
    <w:name w:val="Išskirta citata Diagrama"/>
    <w:basedOn w:val="Numatytasispastraiposriftas"/>
    <w:link w:val="Iskirtacitata"/>
    <w:uiPriority w:val="30"/>
    <w:rsid w:val="00A11D02"/>
    <w:rPr>
      <w:b/>
      <w:bCs/>
      <w:i/>
      <w:iCs/>
      <w:color w:val="4F81BD" w:themeColor="accent1"/>
    </w:rPr>
  </w:style>
  <w:style w:type="character" w:styleId="Nerykuspabraukimas">
    <w:name w:val="Subtle Emphasis"/>
    <w:basedOn w:val="Numatytasispastraiposriftas"/>
    <w:uiPriority w:val="19"/>
    <w:qFormat/>
    <w:rsid w:val="00A11D02"/>
    <w:rPr>
      <w:i/>
      <w:iCs/>
      <w:color w:val="808080" w:themeColor="text1" w:themeTint="7F"/>
    </w:rPr>
  </w:style>
  <w:style w:type="character" w:styleId="Rykuspabraukimas">
    <w:name w:val="Intense Emphasis"/>
    <w:basedOn w:val="Numatytasispastraiposriftas"/>
    <w:uiPriority w:val="21"/>
    <w:qFormat/>
    <w:rsid w:val="00A11D02"/>
    <w:rPr>
      <w:b/>
      <w:bCs/>
      <w:i/>
      <w:iCs/>
      <w:color w:val="4F81BD" w:themeColor="accent1"/>
    </w:rPr>
  </w:style>
  <w:style w:type="character" w:styleId="Nerykinuoroda">
    <w:name w:val="Subtle Reference"/>
    <w:basedOn w:val="Numatytasispastraiposriftas"/>
    <w:uiPriority w:val="31"/>
    <w:qFormat/>
    <w:rsid w:val="00A11D02"/>
    <w:rPr>
      <w:smallCaps/>
      <w:color w:val="C0504D" w:themeColor="accent2"/>
      <w:u w:val="single"/>
    </w:rPr>
  </w:style>
  <w:style w:type="character" w:styleId="Rykinuoroda">
    <w:name w:val="Intense Reference"/>
    <w:basedOn w:val="Numatytasispastraiposriftas"/>
    <w:uiPriority w:val="32"/>
    <w:qFormat/>
    <w:rsid w:val="00A11D02"/>
    <w:rPr>
      <w:b/>
      <w:bCs/>
      <w:smallCaps/>
      <w:color w:val="C0504D" w:themeColor="accent2"/>
      <w:spacing w:val="5"/>
      <w:u w:val="single"/>
    </w:rPr>
  </w:style>
  <w:style w:type="character" w:styleId="Knygospavadinimas">
    <w:name w:val="Book Title"/>
    <w:basedOn w:val="Numatytasispastraiposriftas"/>
    <w:uiPriority w:val="33"/>
    <w:qFormat/>
    <w:rsid w:val="00A11D02"/>
    <w:rPr>
      <w:b/>
      <w:bCs/>
      <w:smallCaps/>
      <w:spacing w:val="5"/>
    </w:rPr>
  </w:style>
  <w:style w:type="paragraph" w:styleId="Turinioantrat">
    <w:name w:val="TOC Heading"/>
    <w:basedOn w:val="Antrat1"/>
    <w:next w:val="prastasis"/>
    <w:uiPriority w:val="39"/>
    <w:unhideWhenUsed/>
    <w:qFormat/>
    <w:rsid w:val="00A11D02"/>
    <w:pPr>
      <w:outlineLvl w:val="9"/>
    </w:pPr>
  </w:style>
  <w:style w:type="paragraph" w:customStyle="1" w:styleId="bodytext3">
    <w:name w:val="bodytext3"/>
    <w:basedOn w:val="prastasis"/>
    <w:rsid w:val="00A427C3"/>
    <w:pPr>
      <w:spacing w:before="30" w:after="30"/>
      <w:jc w:val="both"/>
    </w:pPr>
    <w:rPr>
      <w:color w:val="333333"/>
      <w:sz w:val="26"/>
      <w:szCs w:val="26"/>
    </w:rPr>
  </w:style>
  <w:style w:type="paragraph" w:styleId="Debesliotekstas">
    <w:name w:val="Balloon Text"/>
    <w:basedOn w:val="prastasis"/>
    <w:link w:val="DebesliotekstasDiagrama"/>
    <w:uiPriority w:val="99"/>
    <w:semiHidden/>
    <w:unhideWhenUsed/>
    <w:rsid w:val="0093354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3543"/>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ambria"/>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8468</Words>
  <Characters>4828</Characters>
  <Application>Microsoft Office Word</Application>
  <DocSecurity>0</DocSecurity>
  <Lines>40</Lines>
  <Paragraphs>26</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Zinaida</dc:creator>
  <cp:lastModifiedBy>Lina Kacevičienė</cp:lastModifiedBy>
  <cp:revision>7</cp:revision>
  <cp:lastPrinted>2015-07-09T10:47:00Z</cp:lastPrinted>
  <dcterms:created xsi:type="dcterms:W3CDTF">2015-07-09T10:49:00Z</dcterms:created>
  <dcterms:modified xsi:type="dcterms:W3CDTF">2019-12-06T13:59:00Z</dcterms:modified>
</cp:coreProperties>
</file>